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F0" w:rsidRDefault="00986EF0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 школска 20</w:t>
      </w:r>
      <w:r>
        <w:rPr>
          <w:b/>
          <w:sz w:val="32"/>
          <w:szCs w:val="32"/>
        </w:rPr>
        <w:t>1</w:t>
      </w:r>
      <w:r w:rsidR="004F4FC0">
        <w:rPr>
          <w:b/>
          <w:sz w:val="32"/>
          <w:szCs w:val="32"/>
        </w:rPr>
        <w:t>5</w:t>
      </w:r>
      <w:r>
        <w:rPr>
          <w:b/>
          <w:sz w:val="32"/>
          <w:szCs w:val="32"/>
          <w:lang w:val="sr-Cyrl-CS"/>
        </w:rPr>
        <w:t>/201</w:t>
      </w:r>
      <w:r w:rsidR="004F4FC0">
        <w:rPr>
          <w:b/>
          <w:sz w:val="32"/>
          <w:szCs w:val="32"/>
        </w:rPr>
        <w:t>6</w:t>
      </w:r>
      <w:r w:rsidR="000C5960">
        <w:rPr>
          <w:b/>
          <w:sz w:val="32"/>
          <w:szCs w:val="32"/>
          <w:lang w:val="sr-Cyrl-CS"/>
        </w:rPr>
        <w:t>.</w:t>
      </w:r>
    </w:p>
    <w:p w:rsidR="00986EF0" w:rsidRDefault="00986EF0">
      <w:pPr>
        <w:jc w:val="center"/>
        <w:rPr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1634"/>
        <w:gridCol w:w="3435"/>
      </w:tblGrid>
      <w:tr w:rsidR="00986EF0" w:rsidRPr="007D29FF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986EF0" w:rsidRDefault="00986EF0">
            <w:pPr>
              <w:rPr>
                <w:lang w:val="sr-Cyrl-CS"/>
              </w:rPr>
            </w:pPr>
            <w:r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986EF0" w:rsidRPr="007D29FF" w:rsidRDefault="007D29FF" w:rsidP="007D29FF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Образовање струковних васпитача предшколске деце</w:t>
            </w:r>
            <w:r>
              <w:rPr>
                <w:lang w:val="sr-Cyrl-CS"/>
              </w:rPr>
              <w:t xml:space="preserve"> (СВПД)  и образовање струковних васпитача деце јасленог узраста (СВДЈУ)</w:t>
            </w:r>
          </w:p>
        </w:tc>
      </w:tr>
      <w:tr w:rsidR="00986EF0" w:rsidRPr="007D29FF">
        <w:tc>
          <w:tcPr>
            <w:tcW w:w="2868" w:type="dxa"/>
            <w:tcBorders>
              <w:left w:val="single" w:sz="12" w:space="0" w:color="auto"/>
            </w:tcBorders>
          </w:tcPr>
          <w:p w:rsidR="00986EF0" w:rsidRDefault="00986EF0">
            <w:pPr>
              <w:rPr>
                <w:lang w:val="sr-Cyrl-CS"/>
              </w:rPr>
            </w:pPr>
            <w:r>
              <w:rPr>
                <w:lang w:val="sr-Cyrl-CS"/>
              </w:rPr>
              <w:t>Наставни предмет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F7209C" w:rsidRPr="00F7209C" w:rsidRDefault="00F7209C" w:rsidP="00F7209C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 xml:space="preserve">1. </w:t>
            </w:r>
            <w:r w:rsidRPr="00F7209C">
              <w:rPr>
                <w:color w:val="000000"/>
                <w:lang w:val="sr-Cyrl-CS"/>
              </w:rPr>
              <w:t>Књижевност за децу</w:t>
            </w:r>
            <w:r w:rsidR="005E58F6"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</w:p>
          <w:p w:rsidR="00986EF0" w:rsidRPr="00D60BFA" w:rsidRDefault="00F7209C" w:rsidP="004A45C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 w:rsidRPr="00F7209C">
              <w:rPr>
                <w:color w:val="000000"/>
                <w:lang w:val="sr-Cyrl-CS"/>
              </w:rPr>
              <w:t xml:space="preserve">2. Методика развија говора </w:t>
            </w:r>
            <w:r w:rsidRPr="00F7209C">
              <w:rPr>
                <w:color w:val="000000"/>
              </w:rPr>
              <w:t>II</w:t>
            </w:r>
            <w:r w:rsidR="005E58F6"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</w:p>
          <w:p w:rsidR="005E58F6" w:rsidRPr="005E58F6" w:rsidRDefault="005E58F6" w:rsidP="004A45CB">
            <w:pPr>
              <w:autoSpaceDE w:val="0"/>
              <w:autoSpaceDN w:val="0"/>
              <w:adjustRightInd w:val="0"/>
              <w:rPr>
                <w:b/>
                <w:lang w:val="sr-Cyrl-CS"/>
              </w:rPr>
            </w:pPr>
            <w:r w:rsidRPr="00D60BFA">
              <w:rPr>
                <w:color w:val="000000"/>
                <w:lang w:val="sr-Cyrl-CS"/>
              </w:rPr>
              <w:t xml:space="preserve">3. </w:t>
            </w:r>
            <w:r>
              <w:rPr>
                <w:color w:val="000000"/>
                <w:lang w:val="sr-Cyrl-CS"/>
              </w:rPr>
              <w:t>Дете и сценска уметност, Специјалистичке струковне студије</w:t>
            </w:r>
          </w:p>
        </w:tc>
      </w:tr>
      <w:tr w:rsidR="00986EF0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986EF0" w:rsidRDefault="00986EF0">
            <w:pPr>
              <w:rPr>
                <w:lang w:val="sr-Cyrl-CS"/>
              </w:rPr>
            </w:pPr>
            <w:r>
              <w:rPr>
                <w:lang w:val="sr-Cyrl-CS"/>
              </w:rPr>
              <w:t>Семестар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986EF0" w:rsidRDefault="00986EF0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986EF0" w:rsidRDefault="00986EF0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986EF0" w:rsidRDefault="00986EF0">
            <w:pPr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5069"/>
      </w:tblGrid>
      <w:tr w:rsidR="00986EF0">
        <w:trPr>
          <w:cantSplit/>
        </w:trPr>
        <w:tc>
          <w:tcPr>
            <w:tcW w:w="2868" w:type="dxa"/>
            <w:vMerge w:val="restart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др Ружица Јовановић</w:t>
            </w:r>
          </w:p>
        </w:tc>
      </w:tr>
      <w:tr w:rsidR="00986EF0">
        <w:trPr>
          <w:cantSplit/>
        </w:trPr>
        <w:tc>
          <w:tcPr>
            <w:tcW w:w="286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986EF0" w:rsidRPr="004F4FC0" w:rsidRDefault="004F4FC0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1"/>
        <w:gridCol w:w="1345"/>
        <w:gridCol w:w="552"/>
        <w:gridCol w:w="1145"/>
        <w:gridCol w:w="457"/>
        <w:gridCol w:w="1225"/>
        <w:gridCol w:w="882"/>
        <w:gridCol w:w="1129"/>
        <w:gridCol w:w="481"/>
      </w:tblGrid>
      <w:tr w:rsidR="00986EF0">
        <w:tc>
          <w:tcPr>
            <w:tcW w:w="2868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Предавања</w:t>
            </w:r>
          </w:p>
        </w:tc>
        <w:tc>
          <w:tcPr>
            <w:tcW w:w="575" w:type="dxa"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Х</w:t>
            </w:r>
          </w:p>
        </w:tc>
        <w:tc>
          <w:tcPr>
            <w:tcW w:w="1182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Вежбе</w:t>
            </w:r>
          </w:p>
        </w:tc>
        <w:tc>
          <w:tcPr>
            <w:tcW w:w="466" w:type="dxa"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Х</w:t>
            </w:r>
          </w:p>
        </w:tc>
        <w:tc>
          <w:tcPr>
            <w:tcW w:w="1232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Семестар</w:t>
            </w:r>
          </w:p>
        </w:tc>
        <w:tc>
          <w:tcPr>
            <w:tcW w:w="526" w:type="dxa"/>
          </w:tcPr>
          <w:p w:rsidR="00986EF0" w:rsidRDefault="00A95E29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Други и пети</w:t>
            </w:r>
          </w:p>
        </w:tc>
        <w:tc>
          <w:tcPr>
            <w:tcW w:w="1154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Остало</w:t>
            </w:r>
          </w:p>
        </w:tc>
        <w:tc>
          <w:tcPr>
            <w:tcW w:w="509" w:type="dxa"/>
          </w:tcPr>
          <w:p w:rsidR="00986EF0" w:rsidRPr="004F4FC0" w:rsidRDefault="004F4FC0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986EF0" w:rsidRPr="007D29FF">
        <w:trPr>
          <w:cantSplit/>
          <w:trHeight w:val="285"/>
        </w:trPr>
        <w:tc>
          <w:tcPr>
            <w:tcW w:w="9828" w:type="dxa"/>
            <w:vMerge w:val="restart"/>
            <w:vAlign w:val="center"/>
          </w:tcPr>
          <w:p w:rsidR="0065180B" w:rsidRDefault="00986EF0" w:rsidP="0065180B">
            <w:pPr>
              <w:autoSpaceDE w:val="0"/>
              <w:autoSpaceDN w:val="0"/>
              <w:adjustRightInd w:val="0"/>
              <w:rPr>
                <w:lang w:val="sr-Cyrl-CS"/>
              </w:rPr>
            </w:pPr>
            <w:r>
              <w:rPr>
                <w:lang w:val="sr-Cyrl-CS"/>
              </w:rPr>
              <w:t>Реализација предавања и вежби – број часова</w:t>
            </w:r>
            <w:r w:rsidR="00BB5002">
              <w:rPr>
                <w:lang w:val="sr-Cyrl-CS"/>
              </w:rPr>
              <w:t xml:space="preserve"> – према планираном плану и програму за школску годину</w:t>
            </w:r>
          </w:p>
          <w:p w:rsidR="0065180B" w:rsidRPr="00F7209C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 xml:space="preserve">1. </w:t>
            </w:r>
            <w:r w:rsidRPr="00F7209C">
              <w:rPr>
                <w:color w:val="000000"/>
                <w:lang w:val="sr-Cyrl-CS"/>
              </w:rPr>
              <w:t>Књижевност за децу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 w:rsidR="004F4FC0">
              <w:rPr>
                <w:color w:val="000000"/>
                <w:lang w:val="sr-Cyrl-CS"/>
              </w:rPr>
              <w:t xml:space="preserve">, </w:t>
            </w:r>
            <w:r w:rsidR="004F4FC0">
              <w:rPr>
                <w:color w:val="000000"/>
              </w:rPr>
              <w:t>30</w:t>
            </w:r>
            <w:r w:rsidR="004F4FC0">
              <w:rPr>
                <w:color w:val="000000"/>
                <w:lang w:val="sr-Cyrl-CS"/>
              </w:rPr>
              <w:t xml:space="preserve"> час</w:t>
            </w:r>
            <w:r w:rsidR="004F4FC0">
              <w:rPr>
                <w:color w:val="000000"/>
              </w:rPr>
              <w:t xml:space="preserve">ова </w:t>
            </w:r>
            <w:r w:rsidR="004F4FC0">
              <w:rPr>
                <w:color w:val="000000"/>
                <w:lang w:val="sr-Cyrl-CS"/>
              </w:rPr>
              <w:t xml:space="preserve"> предавања, 15</w:t>
            </w:r>
            <w:r>
              <w:rPr>
                <w:color w:val="000000"/>
                <w:lang w:val="sr-Cyrl-CS"/>
              </w:rPr>
              <w:t xml:space="preserve"> часова вежби</w:t>
            </w:r>
          </w:p>
          <w:p w:rsidR="0065180B" w:rsidRPr="00D60BFA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 w:rsidRPr="00F7209C">
              <w:rPr>
                <w:color w:val="000000"/>
                <w:lang w:val="sr-Cyrl-CS"/>
              </w:rPr>
              <w:t xml:space="preserve">2. Методика развија говора </w:t>
            </w:r>
            <w:r w:rsidRPr="00F7209C">
              <w:rPr>
                <w:color w:val="000000"/>
              </w:rPr>
              <w:t>II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>
              <w:rPr>
                <w:color w:val="000000"/>
                <w:lang w:val="sr-Cyrl-CS"/>
              </w:rPr>
              <w:t>, 30 часова предавања, 120 часова вежби</w:t>
            </w:r>
          </w:p>
          <w:p w:rsidR="00986EF0" w:rsidRDefault="0065180B" w:rsidP="0065180B">
            <w:pPr>
              <w:tabs>
                <w:tab w:val="left" w:pos="3360"/>
              </w:tabs>
              <w:rPr>
                <w:color w:val="000000"/>
                <w:lang w:val="sr-Cyrl-CS"/>
              </w:rPr>
            </w:pPr>
            <w:r w:rsidRPr="00D60BFA">
              <w:rPr>
                <w:color w:val="000000"/>
                <w:lang w:val="sr-Cyrl-CS"/>
              </w:rPr>
              <w:t xml:space="preserve">3. </w:t>
            </w:r>
            <w:r>
              <w:rPr>
                <w:color w:val="000000"/>
                <w:lang w:val="sr-Cyrl-CS"/>
              </w:rPr>
              <w:t>Дете и сценска уметност, Специјалистичке струковне студије, 30 часова предавања, 45 часова вежби</w:t>
            </w:r>
          </w:p>
          <w:p w:rsidR="0065180B" w:rsidRDefault="0065180B" w:rsidP="0065180B">
            <w:pPr>
              <w:tabs>
                <w:tab w:val="left" w:pos="3360"/>
              </w:tabs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Блок настава:</w:t>
            </w:r>
          </w:p>
          <w:p w:rsidR="0065180B" w:rsidRPr="00F7209C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 xml:space="preserve">1. </w:t>
            </w:r>
            <w:r w:rsidRPr="00F7209C">
              <w:rPr>
                <w:color w:val="000000"/>
                <w:lang w:val="sr-Cyrl-CS"/>
              </w:rPr>
              <w:t>Књижевност за децу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>
              <w:rPr>
                <w:color w:val="000000"/>
                <w:lang w:val="sr-Cyrl-CS"/>
              </w:rPr>
              <w:t>, 6 термина по два часа</w:t>
            </w:r>
          </w:p>
          <w:p w:rsidR="0065180B" w:rsidRPr="00D60BFA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 w:rsidRPr="00F7209C">
              <w:rPr>
                <w:color w:val="000000"/>
                <w:lang w:val="sr-Cyrl-CS"/>
              </w:rPr>
              <w:t xml:space="preserve">2. Методика развија говора </w:t>
            </w:r>
            <w:r w:rsidRPr="00F7209C">
              <w:rPr>
                <w:color w:val="000000"/>
              </w:rPr>
              <w:t>II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>
              <w:rPr>
                <w:color w:val="000000"/>
                <w:lang w:val="sr-Cyrl-CS"/>
              </w:rPr>
              <w:t xml:space="preserve">, 3 термина по два часа предавања и </w:t>
            </w:r>
            <w:r w:rsidR="004F4FC0">
              <w:rPr>
                <w:color w:val="000000"/>
                <w:lang w:val="sr-Cyrl-CS"/>
              </w:rPr>
              <w:t xml:space="preserve">обавезно </w:t>
            </w:r>
            <w:r>
              <w:rPr>
                <w:color w:val="000000"/>
                <w:lang w:val="sr-Cyrl-CS"/>
              </w:rPr>
              <w:t>извођење активности у вртићима према рас</w:t>
            </w:r>
            <w:r w:rsidR="004F4FC0">
              <w:rPr>
                <w:color w:val="000000"/>
                <w:lang w:val="sr-Cyrl-CS"/>
              </w:rPr>
              <w:t>пореду</w:t>
            </w:r>
            <w:r>
              <w:rPr>
                <w:color w:val="000000"/>
                <w:lang w:val="sr-Cyrl-CS"/>
              </w:rPr>
              <w:t>.</w:t>
            </w:r>
          </w:p>
          <w:p w:rsidR="0065180B" w:rsidRDefault="0065180B" w:rsidP="0065180B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986EF0" w:rsidRPr="007D29FF">
        <w:trPr>
          <w:cantSplit/>
          <w:trHeight w:val="285"/>
        </w:trPr>
        <w:tc>
          <w:tcPr>
            <w:tcW w:w="9828" w:type="dxa"/>
            <w:vMerge w:val="restart"/>
            <w:vAlign w:val="center"/>
          </w:tcPr>
          <w:p w:rsidR="0007564F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Консултације</w:t>
            </w:r>
            <w:r w:rsidR="0007564F">
              <w:rPr>
                <w:lang w:val="sr-Cyrl-CS"/>
              </w:rPr>
              <w:t xml:space="preserve"> са студентима – број часова – </w:t>
            </w:r>
          </w:p>
          <w:p w:rsidR="00986EF0" w:rsidRPr="004F4FC0" w:rsidRDefault="0007564F" w:rsidP="004F4FC0">
            <w:pPr>
              <w:pStyle w:val="ListParagraph"/>
              <w:numPr>
                <w:ilvl w:val="0"/>
                <w:numId w:val="26"/>
              </w:numPr>
              <w:tabs>
                <w:tab w:val="left" w:pos="3360"/>
              </w:tabs>
              <w:rPr>
                <w:lang w:val="sr-Cyrl-CS"/>
              </w:rPr>
            </w:pPr>
            <w:r w:rsidRPr="004F4FC0">
              <w:rPr>
                <w:lang w:val="sr-Cyrl-CS"/>
              </w:rPr>
              <w:t>К</w:t>
            </w:r>
            <w:r w:rsidR="00986EF0" w:rsidRPr="004F4FC0">
              <w:rPr>
                <w:lang w:val="sr-Cyrl-CS"/>
              </w:rPr>
              <w:t>онсултације обављене</w:t>
            </w:r>
            <w:r w:rsidRPr="004F4FC0">
              <w:rPr>
                <w:lang w:val="sr-Cyrl-CS"/>
              </w:rPr>
              <w:t xml:space="preserve"> сваке радне седмице </w:t>
            </w:r>
            <w:r w:rsidR="00986EF0" w:rsidRPr="004F4FC0">
              <w:rPr>
                <w:lang w:val="sr-Cyrl-CS"/>
              </w:rPr>
              <w:t>у предвиђеном термину</w:t>
            </w:r>
            <w:r w:rsidRPr="004F4FC0">
              <w:rPr>
                <w:lang w:val="sr-Cyrl-CS"/>
              </w:rPr>
              <w:t xml:space="preserve"> и суботом, укупни 60 сати.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7D29FF">
        <w:trPr>
          <w:cantSplit/>
          <w:trHeight w:val="276"/>
        </w:trPr>
        <w:tc>
          <w:tcPr>
            <w:tcW w:w="9828" w:type="dxa"/>
            <w:vMerge w:val="restart"/>
            <w:vAlign w:val="center"/>
          </w:tcPr>
          <w:p w:rsidR="0065180B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Припрема и обављање испита – </w:t>
            </w:r>
          </w:p>
          <w:p w:rsidR="00986EF0" w:rsidRPr="004F4FC0" w:rsidRDefault="004F4FC0" w:rsidP="004F4FC0">
            <w:pPr>
              <w:pStyle w:val="ListParagraph"/>
              <w:numPr>
                <w:ilvl w:val="0"/>
                <w:numId w:val="25"/>
              </w:numPr>
              <w:tabs>
                <w:tab w:val="left" w:pos="3360"/>
              </w:tabs>
              <w:rPr>
                <w:lang w:val="sr-Cyrl-CS"/>
              </w:rPr>
            </w:pPr>
            <w:r w:rsidRPr="004F4FC0">
              <w:rPr>
                <w:lang w:val="sr-Cyrl-CS"/>
              </w:rPr>
              <w:t>Испити одржани</w:t>
            </w:r>
            <w:r w:rsidR="00986EF0" w:rsidRPr="004F4FC0">
              <w:rPr>
                <w:lang w:val="sr-Cyrl-CS"/>
              </w:rPr>
              <w:t xml:space="preserve"> у предвиђеним испитним роковима</w:t>
            </w:r>
            <w:r w:rsidRPr="004F4FC0">
              <w:rPr>
                <w:lang w:val="sr-Cyrl-CS"/>
              </w:rPr>
              <w:t xml:space="preserve"> према распореду и плану и програму.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7D29FF">
        <w:trPr>
          <w:trHeight w:val="2679"/>
        </w:trPr>
        <w:tc>
          <w:tcPr>
            <w:tcW w:w="9828" w:type="dxa"/>
            <w:vAlign w:val="center"/>
          </w:tcPr>
          <w:p w:rsidR="00986EF0" w:rsidRDefault="00986EF0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 xml:space="preserve">Менторство у изради завршног рада – број и назив тема </w:t>
            </w:r>
            <w:r w:rsidR="00336CC3">
              <w:rPr>
                <w:lang w:val="sr-Cyrl-CS"/>
              </w:rPr>
              <w:t>:</w:t>
            </w:r>
          </w:p>
          <w:p w:rsidR="00986EF0" w:rsidRDefault="00986EF0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Основне струковне студије</w:t>
            </w:r>
          </w:p>
          <w:p w:rsidR="00A96238" w:rsidRDefault="00A96238" w:rsidP="00BE1BCB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4F4FC0">
              <w:rPr>
                <w:lang w:val="sr-Cyrl-CS"/>
              </w:rPr>
              <w:t>Ментор 7 завршних радова</w:t>
            </w:r>
            <w:r w:rsidR="00DD01EC">
              <w:rPr>
                <w:lang w:val="sr-Cyrl-CS"/>
              </w:rPr>
              <w:t xml:space="preserve"> (одбрањени</w:t>
            </w:r>
            <w:r>
              <w:rPr>
                <w:lang w:val="sr-Cyrl-CS"/>
              </w:rPr>
              <w:t>)</w:t>
            </w:r>
          </w:p>
          <w:p w:rsidR="005C310A" w:rsidRDefault="00BE1BCB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 xml:space="preserve"> </w:t>
            </w:r>
            <w:r w:rsidR="00DD01EC">
              <w:rPr>
                <w:color w:val="000000"/>
                <w:sz w:val="23"/>
                <w:szCs w:val="23"/>
                <w:lang w:val="sr-Cyrl-CS"/>
              </w:rPr>
              <w:t>-У изради три завршна рада, теме одобрене.</w:t>
            </w:r>
          </w:p>
          <w:p w:rsidR="00A630F2" w:rsidRDefault="00A630F2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</w:p>
          <w:p w:rsidR="00A96238" w:rsidRDefault="00A96238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- Члан комисије за одбрану завршних радова, ментор др Анђелка Лазић</w:t>
            </w:r>
          </w:p>
          <w:p w:rsidR="00A96238" w:rsidRDefault="00A96238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- Члан комисије за одбрану завршних радова, ментор др Мирјана Марковић</w:t>
            </w:r>
          </w:p>
          <w:p w:rsidR="00A96238" w:rsidRDefault="00A96238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</w:p>
          <w:p w:rsidR="00A96238" w:rsidRDefault="00A96238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</w:p>
          <w:p w:rsidR="005C310A" w:rsidRDefault="00A96238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-</w:t>
            </w:r>
            <w:r w:rsidR="005C310A">
              <w:rPr>
                <w:color w:val="000000"/>
                <w:sz w:val="23"/>
                <w:szCs w:val="23"/>
                <w:lang w:val="sr-Cyrl-CS"/>
              </w:rPr>
              <w:t>Ментор специјалистичких радова:</w:t>
            </w:r>
          </w:p>
          <w:p w:rsidR="005C310A" w:rsidRDefault="005C310A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</w:p>
          <w:p w:rsidR="005C310A" w:rsidRDefault="005C310A" w:rsidP="00BE1BCB">
            <w:pPr>
              <w:jc w:val="both"/>
              <w:rPr>
                <w:b/>
                <w:sz w:val="28"/>
                <w:szCs w:val="28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1</w:t>
            </w:r>
            <w:r w:rsidR="00A96238">
              <w:rPr>
                <w:lang w:val="sr-Cyrl-CS"/>
              </w:rPr>
              <w:t xml:space="preserve"> </w:t>
            </w:r>
            <w:r w:rsidR="00180ABB">
              <w:rPr>
                <w:lang w:val="sr-Cyrl-CS"/>
              </w:rPr>
              <w:t xml:space="preserve">Андријана Тешић, </w:t>
            </w:r>
            <w:r w:rsidR="004F0AC9">
              <w:rPr>
                <w:lang w:val="sr-Cyrl-CS"/>
              </w:rPr>
              <w:t xml:space="preserve">7/15 см, </w:t>
            </w:r>
            <w:r w:rsidR="00BE1BCB" w:rsidRPr="00D12102">
              <w:rPr>
                <w:lang w:val="sr-Cyrl-CS"/>
              </w:rPr>
              <w:t xml:space="preserve">студент специјалистичих студија – смер </w:t>
            </w:r>
            <w:r w:rsidR="00BE1BCB" w:rsidRPr="00E86124">
              <w:rPr>
                <w:color w:val="000000"/>
                <w:lang w:val="sr-Cyrl-CS"/>
              </w:rPr>
              <w:t>музичко сценски изра</w:t>
            </w:r>
          </w:p>
          <w:p w:rsidR="00BE1BCB" w:rsidRPr="005C310A" w:rsidRDefault="00BE1BCB" w:rsidP="00BE1BCB">
            <w:pPr>
              <w:jc w:val="both"/>
              <w:rPr>
                <w:b/>
                <w:sz w:val="28"/>
                <w:szCs w:val="28"/>
                <w:lang w:val="sr-Cyrl-CS"/>
              </w:rPr>
            </w:pPr>
            <w:r w:rsidRPr="005C310A">
              <w:rPr>
                <w:i/>
                <w:lang w:val="sr-Cyrl-CS"/>
              </w:rPr>
              <w:t xml:space="preserve"> </w:t>
            </w:r>
            <w:r w:rsidR="00180ABB">
              <w:rPr>
                <w:i/>
                <w:lang w:val="sr-Cyrl-CS"/>
              </w:rPr>
              <w:t>Актуелност драмског текста Јована Јовановића Змаја у данашњем времену</w:t>
            </w:r>
          </w:p>
          <w:p w:rsidR="00BE1BCB" w:rsidRPr="00D60BFA" w:rsidRDefault="00BE1BCB" w:rsidP="00BE1BCB">
            <w:pPr>
              <w:jc w:val="both"/>
              <w:rPr>
                <w:b/>
                <w:lang w:val="sr-Cyrl-CS"/>
              </w:rPr>
            </w:pPr>
          </w:p>
          <w:p w:rsidR="00BE1BCB" w:rsidRPr="00A96238" w:rsidRDefault="005C310A" w:rsidP="00BE1BCB">
            <w:pPr>
              <w:jc w:val="both"/>
              <w:rPr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 xml:space="preserve">2. </w:t>
            </w:r>
            <w:r w:rsidR="00180ABB">
              <w:rPr>
                <w:color w:val="000000"/>
                <w:sz w:val="23"/>
                <w:szCs w:val="23"/>
                <w:lang w:val="sr-Cyrl-CS"/>
              </w:rPr>
              <w:t xml:space="preserve">Милица Ралетић, </w:t>
            </w:r>
            <w:r w:rsidR="004F0AC9">
              <w:rPr>
                <w:color w:val="000000"/>
                <w:sz w:val="23"/>
                <w:szCs w:val="23"/>
                <w:lang w:val="sr-Cyrl-CS"/>
              </w:rPr>
              <w:t xml:space="preserve">16/15 см, </w:t>
            </w:r>
            <w:r w:rsidR="00BE1BCB" w:rsidRPr="00D60BFA">
              <w:rPr>
                <w:lang w:val="sr-Cyrl-CS"/>
              </w:rPr>
              <w:t xml:space="preserve">студент специјалистичих студија – смер </w:t>
            </w:r>
            <w:r w:rsidR="00BE1BCB" w:rsidRPr="00E86124">
              <w:rPr>
                <w:color w:val="000000"/>
                <w:lang w:val="sr-Cyrl-CS"/>
              </w:rPr>
              <w:t>музичко сценски израз</w:t>
            </w:r>
          </w:p>
          <w:p w:rsidR="00180ABB" w:rsidRDefault="00180ABB" w:rsidP="00BE1BCB">
            <w:pPr>
              <w:jc w:val="both"/>
              <w:rPr>
                <w:i/>
                <w:lang w:val="sr-Cyrl-CS"/>
              </w:rPr>
            </w:pPr>
            <w:r>
              <w:rPr>
                <w:i/>
                <w:lang w:val="sr-Cyrl-CS"/>
              </w:rPr>
              <w:t>Поезија јована Јовановића Змаја адаптирана у луткарскуз представу</w:t>
            </w:r>
          </w:p>
          <w:p w:rsidR="00180ABB" w:rsidRDefault="00180ABB" w:rsidP="00BE1BCB">
            <w:pPr>
              <w:jc w:val="both"/>
              <w:rPr>
                <w:i/>
                <w:lang w:val="sr-Cyrl-CS"/>
              </w:rPr>
            </w:pPr>
          </w:p>
          <w:p w:rsidR="004F4FC0" w:rsidRDefault="00180ABB" w:rsidP="00BE1BCB">
            <w:pPr>
              <w:jc w:val="both"/>
              <w:rPr>
                <w:color w:val="000000"/>
                <w:lang w:val="sr-Cyrl-CS"/>
              </w:rPr>
            </w:pPr>
            <w:r>
              <w:rPr>
                <w:i/>
                <w:lang w:val="sr-Cyrl-CS"/>
              </w:rPr>
              <w:t xml:space="preserve">3. </w:t>
            </w:r>
            <w:r>
              <w:rPr>
                <w:lang w:val="sr-Cyrl-CS"/>
              </w:rPr>
              <w:t xml:space="preserve">Милена Вучковић, </w:t>
            </w:r>
            <w:r w:rsidR="004F0AC9">
              <w:rPr>
                <w:lang w:val="sr-Cyrl-CS"/>
              </w:rPr>
              <w:t xml:space="preserve">14/15 см, </w:t>
            </w:r>
            <w:r w:rsidRPr="00D60BFA">
              <w:rPr>
                <w:lang w:val="sr-Cyrl-CS"/>
              </w:rPr>
              <w:t xml:space="preserve">студент специјалистичих студија – смер </w:t>
            </w:r>
            <w:r w:rsidRPr="00E86124">
              <w:rPr>
                <w:color w:val="000000"/>
                <w:lang w:val="sr-Cyrl-CS"/>
              </w:rPr>
              <w:t>музичко сценски израз</w:t>
            </w:r>
          </w:p>
          <w:p w:rsidR="00180ABB" w:rsidRDefault="00105854" w:rsidP="00BE1BCB">
            <w:pPr>
              <w:jc w:val="both"/>
              <w:rPr>
                <w:i/>
                <w:color w:val="000000"/>
                <w:lang w:val="sr-Cyrl-CS"/>
              </w:rPr>
            </w:pPr>
            <w:r w:rsidRPr="00105854">
              <w:rPr>
                <w:i/>
                <w:color w:val="000000"/>
                <w:lang w:val="sr-Cyrl-CS"/>
              </w:rPr>
              <w:t>Бајке Бранка Ћопића у васпитно-образовном раду са децом предшколског узраста</w:t>
            </w:r>
          </w:p>
          <w:p w:rsidR="00105854" w:rsidRPr="00105854" w:rsidRDefault="00105854" w:rsidP="00BE1BCB">
            <w:pPr>
              <w:jc w:val="both"/>
              <w:rPr>
                <w:i/>
                <w:lang w:val="sr-Cyrl-CS"/>
              </w:rPr>
            </w:pPr>
          </w:p>
          <w:p w:rsidR="004F4FC0" w:rsidRDefault="00105854" w:rsidP="00BE1BCB">
            <w:pPr>
              <w:jc w:val="both"/>
              <w:rPr>
                <w:i/>
                <w:lang w:val="sr-Cyrl-CS"/>
              </w:rPr>
            </w:pPr>
            <w:r>
              <w:rPr>
                <w:lang w:val="sr-Cyrl-CS"/>
              </w:rPr>
              <w:t xml:space="preserve">4. Милунка Јеринић, </w:t>
            </w:r>
            <w:r w:rsidR="004F0AC9">
              <w:rPr>
                <w:lang w:val="sr-Cyrl-CS"/>
              </w:rPr>
              <w:t xml:space="preserve">15/15 см, </w:t>
            </w:r>
            <w:r>
              <w:rPr>
                <w:lang w:val="sr-Cyrl-CS"/>
              </w:rPr>
              <w:t>с</w:t>
            </w:r>
            <w:r w:rsidR="00180ABB" w:rsidRPr="00D60BFA">
              <w:rPr>
                <w:lang w:val="sr-Cyrl-CS"/>
              </w:rPr>
              <w:t xml:space="preserve">тудент специјалистичих студија – смер </w:t>
            </w:r>
            <w:r w:rsidR="00180ABB" w:rsidRPr="00E86124">
              <w:rPr>
                <w:color w:val="000000"/>
                <w:lang w:val="sr-Cyrl-CS"/>
              </w:rPr>
              <w:t>музичко сценски израз</w:t>
            </w:r>
          </w:p>
          <w:p w:rsidR="00A96238" w:rsidRDefault="00105854" w:rsidP="00BE1BCB">
            <w:pPr>
              <w:jc w:val="both"/>
              <w:rPr>
                <w:i/>
                <w:lang w:val="sr-Cyrl-CS"/>
              </w:rPr>
            </w:pPr>
            <w:r>
              <w:rPr>
                <w:i/>
                <w:lang w:val="sr-Cyrl-CS"/>
              </w:rPr>
              <w:t>Поезија Добрице Ерића адаптирана у позоришну представу за децу</w:t>
            </w:r>
          </w:p>
          <w:p w:rsidR="00105854" w:rsidRPr="00A96238" w:rsidRDefault="00105854" w:rsidP="00BE1BCB">
            <w:pPr>
              <w:jc w:val="both"/>
              <w:rPr>
                <w:i/>
                <w:lang w:val="sr-Cyrl-CS"/>
              </w:rPr>
            </w:pPr>
          </w:p>
          <w:p w:rsidR="00986EF0" w:rsidRDefault="00A96238" w:rsidP="00FD6ADF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>
              <w:rPr>
                <w:color w:val="000000"/>
                <w:sz w:val="23"/>
                <w:szCs w:val="23"/>
                <w:lang w:val="sr-Cyrl-CS"/>
              </w:rPr>
              <w:t>Члан комисије за одбрану специјалистичких  радова, ментор др Милена Ђурковић Пантелић</w:t>
            </w:r>
          </w:p>
          <w:p w:rsidR="00A96238" w:rsidRPr="00A96238" w:rsidRDefault="00A96238" w:rsidP="00FD6ADF">
            <w:pPr>
              <w:jc w:val="both"/>
              <w:rPr>
                <w:lang w:val="sr-Cyrl-CS"/>
              </w:rPr>
            </w:pPr>
          </w:p>
          <w:p w:rsidR="00986EF0" w:rsidRDefault="00986EF0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986EF0">
        <w:trPr>
          <w:trHeight w:val="1477"/>
        </w:trPr>
        <w:tc>
          <w:tcPr>
            <w:tcW w:w="9828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у  раду , наставног већа, комисија школе и других стручних органа</w:t>
            </w:r>
          </w:p>
          <w:p w:rsidR="00986EF0" w:rsidRDefault="00986EF0">
            <w:pPr>
              <w:numPr>
                <w:ilvl w:val="0"/>
                <w:numId w:val="6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у раду Наставног већа</w:t>
            </w:r>
          </w:p>
          <w:p w:rsidR="00986EF0" w:rsidRDefault="00986EF0">
            <w:pPr>
              <w:numPr>
                <w:ilvl w:val="0"/>
                <w:numId w:val="6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Председни</w:t>
            </w:r>
            <w:r w:rsidR="0076127C">
              <w:rPr>
                <w:lang w:val="sr-Cyrl-CS"/>
              </w:rPr>
              <w:t xml:space="preserve">к комисије за </w:t>
            </w:r>
            <w:r w:rsidR="0076127C">
              <w:t xml:space="preserve">одобравање тема </w:t>
            </w:r>
            <w:r w:rsidR="0076127C">
              <w:rPr>
                <w:lang w:val="sr-Cyrl-CS"/>
              </w:rPr>
              <w:t>завршних радов</w:t>
            </w:r>
            <w:r w:rsidR="0076127C">
              <w:t>a</w:t>
            </w:r>
          </w:p>
          <w:p w:rsidR="00A50F04" w:rsidRPr="007D29FF" w:rsidRDefault="00986EF0" w:rsidP="007D29FF">
            <w:pPr>
              <w:numPr>
                <w:ilvl w:val="0"/>
                <w:numId w:val="6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Члан комисије за вредновање квалитета рада школе.</w:t>
            </w:r>
          </w:p>
          <w:p w:rsidR="004A45CB" w:rsidRDefault="004A45CB">
            <w:pPr>
              <w:numPr>
                <w:ilvl w:val="0"/>
                <w:numId w:val="6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Члан Савета школе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7D29FF">
        <w:trPr>
          <w:cantSplit/>
          <w:trHeight w:val="276"/>
        </w:trPr>
        <w:tc>
          <w:tcPr>
            <w:tcW w:w="9828" w:type="dxa"/>
            <w:vMerge w:val="restart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Организовање појединачног и заједничког стручног, односно уметничког рада са студентима</w:t>
            </w:r>
          </w:p>
          <w:p w:rsidR="00010CB3" w:rsidRDefault="00010CB3">
            <w:pPr>
              <w:tabs>
                <w:tab w:val="left" w:pos="3360"/>
              </w:tabs>
              <w:rPr>
                <w:lang w:val="sr-Cyrl-CS"/>
              </w:rPr>
            </w:pPr>
          </w:p>
          <w:p w:rsidR="00010CB3" w:rsidRDefault="008747E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1.  </w:t>
            </w:r>
            <w:r w:rsidR="00010CB3">
              <w:rPr>
                <w:lang w:val="sr-Cyrl-CS"/>
              </w:rPr>
              <w:t xml:space="preserve">Организација </w:t>
            </w:r>
            <w:r w:rsidR="004F4FC0">
              <w:rPr>
                <w:lang w:val="sr-Cyrl-CS"/>
              </w:rPr>
              <w:t>3</w:t>
            </w:r>
            <w:r w:rsidR="007D29FF">
              <w:rPr>
                <w:lang w:val="sr-Cyrl-CS"/>
              </w:rPr>
              <w:t xml:space="preserve">. </w:t>
            </w:r>
            <w:r w:rsidR="00010CB3">
              <w:rPr>
                <w:lang w:val="sr-Cyrl-CS"/>
              </w:rPr>
              <w:t xml:space="preserve">конкурса </w:t>
            </w:r>
            <w:r w:rsidR="001D5287">
              <w:rPr>
                <w:lang w:val="sr-Cyrl-CS"/>
              </w:rPr>
              <w:t xml:space="preserve"> </w:t>
            </w:r>
            <w:r w:rsidR="00010CB3" w:rsidRPr="00336CC3">
              <w:rPr>
                <w:i/>
                <w:lang w:val="sr-Cyrl-CS"/>
              </w:rPr>
              <w:t>Конкурс за завршетак недовршених приповедака Лазе  К. Лазаревића</w:t>
            </w:r>
            <w:r>
              <w:rPr>
                <w:i/>
                <w:lang w:val="sr-Cyrl-CS"/>
              </w:rPr>
              <w:t>.</w:t>
            </w:r>
          </w:p>
          <w:p w:rsidR="008747EF" w:rsidRDefault="001D5287" w:rsidP="00010CB3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- </w:t>
            </w:r>
            <w:r w:rsidR="00010CB3">
              <w:rPr>
                <w:lang w:val="sr-Cyrl-CS"/>
              </w:rPr>
              <w:t xml:space="preserve">Расписивање конкурса, формулисање, </w:t>
            </w:r>
            <w:r w:rsidR="00336CC3">
              <w:rPr>
                <w:lang w:val="sr-Cyrl-CS"/>
              </w:rPr>
              <w:t xml:space="preserve">прикупљање конкурсне документације за Министарство културе </w:t>
            </w:r>
            <w:r>
              <w:rPr>
                <w:lang w:val="sr-Cyrl-CS"/>
              </w:rPr>
              <w:t xml:space="preserve"> </w:t>
            </w:r>
            <w:r w:rsidR="008747EF">
              <w:rPr>
                <w:lang w:val="sr-Cyrl-CS"/>
              </w:rPr>
              <w:t>Србије.</w:t>
            </w:r>
          </w:p>
          <w:p w:rsidR="008747EF" w:rsidRDefault="008747EF" w:rsidP="00010CB3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="00336CC3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К</w:t>
            </w:r>
            <w:r w:rsidR="00010CB3">
              <w:rPr>
                <w:lang w:val="sr-Cyrl-CS"/>
              </w:rPr>
              <w:t>оордин</w:t>
            </w:r>
            <w:r w:rsidR="001D5287">
              <w:rPr>
                <w:lang w:val="sr-Cyrl-CS"/>
              </w:rPr>
              <w:t xml:space="preserve">ације, оглашавање, реализација </w:t>
            </w:r>
            <w:r>
              <w:rPr>
                <w:lang w:val="sr-Cyrl-CS"/>
              </w:rPr>
              <w:t>.</w:t>
            </w:r>
          </w:p>
          <w:p w:rsidR="00010CB3" w:rsidRDefault="001D5287" w:rsidP="00010CB3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- О</w:t>
            </w:r>
            <w:r w:rsidR="00010CB3">
              <w:rPr>
                <w:lang w:val="sr-Cyrl-CS"/>
              </w:rPr>
              <w:t>рганизовање књижевне вечери поводом доде</w:t>
            </w:r>
            <w:r w:rsidR="007D29FF">
              <w:rPr>
                <w:lang w:val="sr-Cyrl-CS"/>
              </w:rPr>
              <w:t xml:space="preserve">ле књижевне награде </w:t>
            </w:r>
            <w:r>
              <w:rPr>
                <w:lang w:val="sr-Cyrl-CS"/>
              </w:rPr>
              <w:t>(</w:t>
            </w:r>
            <w:r w:rsidR="004F4FC0">
              <w:rPr>
                <w:lang w:val="sr-Cyrl-CS"/>
              </w:rPr>
              <w:t>Јелена Николић</w:t>
            </w:r>
            <w:r>
              <w:rPr>
                <w:lang w:val="sr-Cyrl-CS"/>
              </w:rPr>
              <w:t>)</w:t>
            </w:r>
            <w:r w:rsidR="008747EF">
              <w:rPr>
                <w:lang w:val="sr-Cyrl-CS"/>
              </w:rPr>
              <w:t>.</w:t>
            </w:r>
          </w:p>
          <w:p w:rsidR="008747EF" w:rsidRDefault="008747EF" w:rsidP="00010CB3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8747E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2. Председник жирија  </w:t>
            </w:r>
            <w:r w:rsidR="00FB28D0">
              <w:rPr>
                <w:i/>
                <w:lang w:val="sr-Cyrl-CS"/>
              </w:rPr>
              <w:t>Светос</w:t>
            </w:r>
            <w:r w:rsidRPr="008747EF">
              <w:rPr>
                <w:i/>
                <w:lang w:val="sr-Cyrl-CS"/>
              </w:rPr>
              <w:t xml:space="preserve">авског </w:t>
            </w:r>
            <w:r w:rsidR="007376DB">
              <w:rPr>
                <w:i/>
                <w:lang w:val="sr-Cyrl-CS"/>
              </w:rPr>
              <w:t>л</w:t>
            </w:r>
            <w:r w:rsidR="00FB28D0">
              <w:rPr>
                <w:i/>
                <w:lang w:val="sr-Cyrl-CS"/>
              </w:rPr>
              <w:t xml:space="preserve">итерарног </w:t>
            </w:r>
            <w:r w:rsidRPr="008747EF">
              <w:rPr>
                <w:i/>
                <w:lang w:val="sr-Cyrl-CS"/>
              </w:rPr>
              <w:t>конкурса</w:t>
            </w:r>
            <w:r>
              <w:rPr>
                <w:lang w:val="sr-Cyrl-CS"/>
              </w:rPr>
              <w:t xml:space="preserve"> у коорганизацији Града Шапца и Црквене општине Шабац, за 2016.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1D5287">
        <w:trPr>
          <w:cantSplit/>
          <w:trHeight w:val="276"/>
        </w:trPr>
        <w:tc>
          <w:tcPr>
            <w:tcW w:w="9828" w:type="dxa"/>
            <w:vMerge w:val="restart"/>
            <w:vAlign w:val="center"/>
          </w:tcPr>
          <w:p w:rsidR="00986EF0" w:rsidRPr="004D2C87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Стално стручно и научно усавршавање</w:t>
            </w:r>
          </w:p>
          <w:p w:rsidR="003737B4" w:rsidRDefault="005A4BA3" w:rsidP="003737B4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Учешће на научним конференцијама:</w:t>
            </w:r>
          </w:p>
          <w:p w:rsidR="003737B4" w:rsidRPr="00C734B6" w:rsidRDefault="003737B4" w:rsidP="003737B4">
            <w:pPr>
              <w:jc w:val="both"/>
              <w:rPr>
                <w:b/>
                <w:lang w:val="sr-Cyrl-CS"/>
              </w:rPr>
            </w:pPr>
          </w:p>
          <w:p w:rsidR="00846C28" w:rsidRPr="006E175D" w:rsidRDefault="00846C28" w:rsidP="006E175D">
            <w:pPr>
              <w:rPr>
                <w:b/>
                <w:bCs/>
                <w:color w:val="000000"/>
                <w:lang w:val="sr-Cyrl-CS"/>
              </w:rPr>
            </w:pPr>
          </w:p>
          <w:p w:rsidR="00986EF0" w:rsidRPr="00D90750" w:rsidRDefault="00986EF0" w:rsidP="00D90750">
            <w:pPr>
              <w:jc w:val="both"/>
              <w:rPr>
                <w:b/>
              </w:rPr>
            </w:pPr>
          </w:p>
        </w:tc>
      </w:tr>
      <w:tr w:rsidR="00986EF0" w:rsidRPr="001D5287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86EF0" w:rsidRPr="001D5287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86EF0" w:rsidRPr="001D5287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D574CB" w:rsidRPr="001D5287">
        <w:trPr>
          <w:cantSplit/>
          <w:trHeight w:val="276"/>
        </w:trPr>
        <w:tc>
          <w:tcPr>
            <w:tcW w:w="9828" w:type="dxa"/>
          </w:tcPr>
          <w:p w:rsidR="000928B1" w:rsidRDefault="00FB28D0" w:rsidP="000928B1">
            <w:pPr>
              <w:pStyle w:val="NormalWeb"/>
              <w:numPr>
                <w:ilvl w:val="0"/>
                <w:numId w:val="29"/>
              </w:numPr>
            </w:pPr>
            <w:r w:rsidRPr="000928B1">
              <w:rPr>
                <w:i/>
              </w:rPr>
              <w:t>Лирска народна песма као говорна игра у процесу развоја говора</w:t>
            </w:r>
            <w:r w:rsidR="000928B1">
              <w:t>,</w:t>
            </w:r>
            <w:r>
              <w:t xml:space="preserve"> Симпозијум са међународним учешћем ВАСПИТАЧ У 21. ВЕКУ Соко Бања, 25 – 26. март 2016. год.</w:t>
            </w:r>
          </w:p>
          <w:p w:rsidR="000928B1" w:rsidRDefault="000928B1" w:rsidP="000928B1">
            <w:pPr>
              <w:pStyle w:val="NormalWeb"/>
              <w:ind w:left="720"/>
            </w:pPr>
          </w:p>
          <w:p w:rsidR="000928B1" w:rsidRPr="000928B1" w:rsidRDefault="00FB28D0" w:rsidP="000928B1">
            <w:pPr>
              <w:pStyle w:val="NormalWeb"/>
              <w:numPr>
                <w:ilvl w:val="0"/>
                <w:numId w:val="29"/>
              </w:numPr>
            </w:pPr>
            <w:r w:rsidRPr="000928B1">
              <w:rPr>
                <w:i/>
              </w:rPr>
              <w:t>Поетика, теме и песнички језик савремене поезије за децу</w:t>
            </w:r>
            <w:r>
              <w:t xml:space="preserve">, КСАВО, Шабац, 20. </w:t>
            </w:r>
            <w:r w:rsidR="00180ABB">
              <w:t>м</w:t>
            </w:r>
            <w:r>
              <w:t>ај</w:t>
            </w:r>
            <w:r w:rsidR="000928B1">
              <w:t xml:space="preserve">, </w:t>
            </w:r>
            <w:r>
              <w:t>2016</w:t>
            </w:r>
            <w:r w:rsidR="000928B1">
              <w:t>.</w:t>
            </w:r>
          </w:p>
          <w:p w:rsidR="000928B1" w:rsidRDefault="000928B1" w:rsidP="000928B1">
            <w:pPr>
              <w:pStyle w:val="ListParagraph"/>
            </w:pPr>
          </w:p>
          <w:p w:rsidR="000928B1" w:rsidRPr="000928B1" w:rsidRDefault="000928B1" w:rsidP="000928B1">
            <w:pPr>
              <w:pStyle w:val="NormalWeb"/>
              <w:numPr>
                <w:ilvl w:val="0"/>
                <w:numId w:val="29"/>
              </w:numPr>
            </w:pPr>
            <w:r w:rsidRPr="000928B1">
              <w:rPr>
                <w:i/>
              </w:rPr>
              <w:t>Ћопићеви јунаци између сеоског и градског дома, два симбола сопствене егзистенције</w:t>
            </w:r>
            <w:r>
              <w:t>, Саопштење, Die lyrische, humoristische und satirische Welt von Branko Ćopić/Лирски хумористички и сатирични свет Бранка Ћопића Istraživački projekат Karlfranzeus-Universitat , Београд, 8 -10. септембар 2016.</w:t>
            </w:r>
          </w:p>
          <w:p w:rsidR="000928B1" w:rsidRDefault="000928B1" w:rsidP="000928B1">
            <w:pPr>
              <w:pStyle w:val="ListParagraph"/>
            </w:pPr>
          </w:p>
          <w:p w:rsidR="000928B1" w:rsidRPr="000928B1" w:rsidRDefault="000928B1" w:rsidP="000928B1">
            <w:pPr>
              <w:pStyle w:val="NormalWeb"/>
              <w:ind w:left="720"/>
            </w:pPr>
          </w:p>
          <w:p w:rsidR="000928B1" w:rsidRDefault="000928B1" w:rsidP="000928B1">
            <w:pPr>
              <w:pStyle w:val="NormalWeb"/>
              <w:numPr>
                <w:ilvl w:val="0"/>
                <w:numId w:val="29"/>
              </w:numPr>
            </w:pPr>
            <w:r w:rsidRPr="000928B1">
              <w:rPr>
                <w:i/>
              </w:rPr>
              <w:t>Милорад Поповић Шапчанин, идентитет на размеђу епоха</w:t>
            </w:r>
            <w:r>
              <w:t xml:space="preserve"> </w:t>
            </w:r>
            <w:r w:rsidRPr="000928B1">
              <w:rPr>
                <w:i/>
              </w:rPr>
              <w:t>романтизма и реализма</w:t>
            </w:r>
            <w:r>
              <w:t xml:space="preserve">, Саопштење на међународној научној конференцији </w:t>
            </w:r>
            <w:r w:rsidRPr="000928B1">
              <w:rPr>
                <w:i/>
              </w:rPr>
              <w:t>Сарајевски филолошки сусрети 4</w:t>
            </w:r>
            <w:r>
              <w:t xml:space="preserve"> Сарајево, 22- 24. септембар </w:t>
            </w:r>
            <w:r w:rsidR="00180ABB">
              <w:t xml:space="preserve"> </w:t>
            </w:r>
            <w:r>
              <w:t xml:space="preserve">2016. </w:t>
            </w:r>
          </w:p>
          <w:p w:rsidR="00D574CB" w:rsidRDefault="00D574CB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D574CB" w:rsidRPr="001D5287">
        <w:trPr>
          <w:cantSplit/>
          <w:trHeight w:val="276"/>
        </w:trPr>
        <w:tc>
          <w:tcPr>
            <w:tcW w:w="9828" w:type="dxa"/>
          </w:tcPr>
          <w:p w:rsidR="00D574CB" w:rsidRDefault="00D574CB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7"/>
      </w:tblGrid>
      <w:tr w:rsidR="00986EF0" w:rsidRPr="007D29FF">
        <w:trPr>
          <w:trHeight w:val="1894"/>
        </w:trPr>
        <w:tc>
          <w:tcPr>
            <w:tcW w:w="9828" w:type="dxa"/>
            <w:vAlign w:val="center"/>
          </w:tcPr>
          <w:p w:rsidR="00FB28D0" w:rsidRDefault="00986EF0" w:rsidP="00FB28D0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Објављивање научних, стручних, односно уметничких радова</w:t>
            </w:r>
            <w:r w:rsidR="00C02596">
              <w:rPr>
                <w:lang w:val="sr-Cyrl-CS"/>
              </w:rPr>
              <w:t>:</w:t>
            </w:r>
          </w:p>
          <w:p w:rsidR="00FB28D0" w:rsidRPr="00FB28D0" w:rsidRDefault="00FB28D0" w:rsidP="00FB28D0">
            <w:pPr>
              <w:rPr>
                <w:lang w:val="sr-Cyrl-CS"/>
              </w:rPr>
            </w:pPr>
          </w:p>
          <w:p w:rsidR="001F599E" w:rsidRDefault="001F599E" w:rsidP="001F599E">
            <w:pPr>
              <w:rPr>
                <w:sz w:val="20"/>
                <w:szCs w:val="20"/>
              </w:rPr>
            </w:pPr>
            <w:r>
              <w:rPr>
                <w:rFonts w:eastAsia="Calibri"/>
                <w:i/>
              </w:rPr>
              <w:t>1.</w:t>
            </w:r>
            <w:r w:rsidR="00FB28D0" w:rsidRPr="001F599E">
              <w:rPr>
                <w:rFonts w:eastAsia="Calibri"/>
                <w:i/>
              </w:rPr>
              <w:t>Утицај разуђености епизодних ситуација и споредних књижевних ликова на ток приче у роману- бајци о Харију Потеру</w:t>
            </w:r>
            <w:r w:rsidR="00FB28D0" w:rsidRPr="001F599E">
              <w:rPr>
                <w:rFonts w:eastAsia="Calibri"/>
                <w:i/>
                <w:lang w:val="sr-Cyrl-CS"/>
              </w:rPr>
              <w:t xml:space="preserve">, </w:t>
            </w:r>
            <w:r w:rsidR="00FB28D0" w:rsidRPr="001F599E">
              <w:rPr>
                <w:rFonts w:eastAsia="Calibri"/>
                <w:lang w:val="sr-Cyrl-CS"/>
              </w:rPr>
              <w:t>саопштење,</w:t>
            </w:r>
            <w:r w:rsidR="00FB28D0" w:rsidRPr="001F599E">
              <w:rPr>
                <w:rFonts w:ascii="Calibri" w:eastAsia="Calibri" w:hAnsi="Calibri"/>
                <w:lang w:val="sr-Cyrl-CS"/>
              </w:rPr>
              <w:t xml:space="preserve"> </w:t>
            </w:r>
            <w:r w:rsidR="00FB28D0" w:rsidRPr="001F599E">
              <w:rPr>
                <w:lang w:val="sr-Cyrl-CS"/>
              </w:rPr>
              <w:t xml:space="preserve"> Симпозијум са међународним учешћем </w:t>
            </w:r>
            <w:r w:rsidR="00FB28D0" w:rsidRPr="001F599E">
              <w:rPr>
                <w:i/>
                <w:lang w:val="sr-Cyrl-CS"/>
              </w:rPr>
              <w:t xml:space="preserve">ВАСПИТАЧ  У  21. ВЕКУ“ Соко Бања, </w:t>
            </w:r>
            <w:r w:rsidR="00FB28D0" w:rsidRPr="001F599E">
              <w:rPr>
                <w:lang w:val="ru-RU"/>
              </w:rPr>
              <w:t>28</w:t>
            </w:r>
            <w:r w:rsidR="00FB28D0" w:rsidRPr="001F599E">
              <w:rPr>
                <w:lang w:val="sr-Cyrl-CS"/>
              </w:rPr>
              <w:t xml:space="preserve"> – </w:t>
            </w:r>
            <w:r w:rsidR="00FB28D0" w:rsidRPr="001F599E">
              <w:rPr>
                <w:lang w:val="ru-RU"/>
              </w:rPr>
              <w:t>29</w:t>
            </w:r>
            <w:r w:rsidR="00FB28D0" w:rsidRPr="001F599E">
              <w:rPr>
                <w:lang w:val="sr-Cyrl-CS"/>
              </w:rPr>
              <w:t>. март 2015</w:t>
            </w:r>
            <w:r w:rsidR="00FB28D0" w:rsidRPr="001F599E">
              <w:rPr>
                <w:sz w:val="20"/>
                <w:szCs w:val="20"/>
                <w:lang w:val="sr-Latn-CS"/>
              </w:rPr>
              <w:t>.</w:t>
            </w:r>
          </w:p>
          <w:p w:rsidR="003B2FE9" w:rsidRPr="003B2FE9" w:rsidRDefault="003B2FE9" w:rsidP="001F599E">
            <w:pPr>
              <w:rPr>
                <w:sz w:val="20"/>
                <w:szCs w:val="20"/>
              </w:rPr>
            </w:pPr>
          </w:p>
          <w:p w:rsidR="001D5287" w:rsidRPr="001F599E" w:rsidRDefault="001F599E" w:rsidP="001F59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="001D5287" w:rsidRPr="00E36C15">
              <w:rPr>
                <w:i/>
                <w:lang w:val="sr-Cyrl-CS"/>
              </w:rPr>
              <w:t>Сан као слобода и сан као слутња у Времену смрти Добрице Ћосића</w:t>
            </w:r>
            <w:r w:rsidR="001D5287">
              <w:rPr>
                <w:b/>
                <w:lang w:val="sr-Cyrl-CS"/>
              </w:rPr>
              <w:t xml:space="preserve"> , </w:t>
            </w:r>
            <w:r w:rsidR="001D5287" w:rsidRPr="00E36C15">
              <w:rPr>
                <w:lang w:val="sr-Cyrl-CS"/>
              </w:rPr>
              <w:t xml:space="preserve">Међунродна научна конференција, </w:t>
            </w:r>
            <w:r w:rsidR="001D5287">
              <w:rPr>
                <w:i/>
                <w:lang w:val="sr-Cyrl-CS"/>
              </w:rPr>
              <w:t>Први светски рат у књижевности и библиографији</w:t>
            </w:r>
            <w:r w:rsidR="001D5287">
              <w:rPr>
                <w:lang w:val="sr-Cyrl-CS"/>
              </w:rPr>
              <w:t>, излагање, Филолошки фак</w:t>
            </w:r>
            <w:r w:rsidR="00534F28">
              <w:rPr>
                <w:lang w:val="sr-Cyrl-CS"/>
              </w:rPr>
              <w:t>ултет Београд, Зборник</w:t>
            </w:r>
            <w:r w:rsidR="003A2583">
              <w:rPr>
                <w:lang w:val="sr-Cyrl-CS"/>
              </w:rPr>
              <w:t>, 2015.</w:t>
            </w:r>
            <w:r w:rsidR="00534F28">
              <w:rPr>
                <w:lang w:val="sr-Cyrl-CS"/>
              </w:rPr>
              <w:t xml:space="preserve">  стр. 335-143.</w:t>
            </w:r>
          </w:p>
          <w:p w:rsidR="003A2583" w:rsidRDefault="003A2583" w:rsidP="001D5287">
            <w:pPr>
              <w:jc w:val="both"/>
              <w:rPr>
                <w:b/>
                <w:lang w:val="sr-Cyrl-CS"/>
              </w:rPr>
            </w:pPr>
          </w:p>
          <w:p w:rsidR="001D5287" w:rsidRPr="003B2FE9" w:rsidRDefault="003B2FE9" w:rsidP="003B2FE9">
            <w:pPr>
              <w:rPr>
                <w:lang w:val="sr-Cyrl-CS"/>
              </w:rPr>
            </w:pPr>
            <w:r>
              <w:rPr>
                <w:i/>
              </w:rPr>
              <w:t>3.</w:t>
            </w:r>
            <w:r w:rsidR="00E4535D" w:rsidRPr="003B2FE9">
              <w:rPr>
                <w:i/>
                <w:lang w:val="sr-Latn-CS"/>
              </w:rPr>
              <w:t>Saputnice u ratu i miru, starom i novom životu</w:t>
            </w:r>
            <w:r w:rsidR="00E4535D" w:rsidRPr="003B2FE9">
              <w:rPr>
                <w:lang w:val="sr-Cyrl-CS"/>
              </w:rPr>
              <w:t xml:space="preserve"> , </w:t>
            </w:r>
            <w:r w:rsidR="00E4535D" w:rsidRPr="003B2FE9">
              <w:rPr>
                <w:lang w:val="de-DE"/>
              </w:rPr>
              <w:t>Die</w:t>
            </w:r>
            <w:r w:rsidR="00E4535D" w:rsidRPr="003B2FE9">
              <w:rPr>
                <w:lang w:val="sr-Cyrl-CS"/>
              </w:rPr>
              <w:t xml:space="preserve"> </w:t>
            </w:r>
            <w:r w:rsidR="00E4535D" w:rsidRPr="003B2FE9">
              <w:rPr>
                <w:lang w:val="de-DE"/>
              </w:rPr>
              <w:t>lyrische</w:t>
            </w:r>
            <w:r w:rsidR="00E4535D" w:rsidRPr="003B2FE9">
              <w:rPr>
                <w:lang w:val="sr-Cyrl-CS"/>
              </w:rPr>
              <w:t xml:space="preserve">, </w:t>
            </w:r>
            <w:r w:rsidR="00E4535D" w:rsidRPr="003B2FE9">
              <w:rPr>
                <w:lang w:val="de-DE"/>
              </w:rPr>
              <w:t>humoristische</w:t>
            </w:r>
            <w:r w:rsidR="00E4535D" w:rsidRPr="003B2FE9">
              <w:rPr>
                <w:lang w:val="sr-Cyrl-CS"/>
              </w:rPr>
              <w:t xml:space="preserve"> </w:t>
            </w:r>
            <w:r w:rsidR="00E4535D" w:rsidRPr="003B2FE9">
              <w:rPr>
                <w:lang w:val="de-DE"/>
              </w:rPr>
              <w:t>und</w:t>
            </w:r>
            <w:r w:rsidR="00E4535D" w:rsidRPr="003B2FE9">
              <w:rPr>
                <w:lang w:val="sr-Cyrl-CS"/>
              </w:rPr>
              <w:t xml:space="preserve"> </w:t>
            </w:r>
            <w:r w:rsidR="00E4535D" w:rsidRPr="003B2FE9">
              <w:rPr>
                <w:lang w:val="de-DE"/>
              </w:rPr>
              <w:t>satirische</w:t>
            </w:r>
            <w:r w:rsidR="00E4535D" w:rsidRPr="003B2FE9">
              <w:rPr>
                <w:lang w:val="sr-Cyrl-CS"/>
              </w:rPr>
              <w:t xml:space="preserve"> </w:t>
            </w:r>
            <w:r w:rsidR="00E4535D" w:rsidRPr="003B2FE9">
              <w:rPr>
                <w:lang w:val="de-DE"/>
              </w:rPr>
              <w:t>Welt</w:t>
            </w:r>
            <w:r w:rsidR="00E4535D" w:rsidRPr="003B2FE9">
              <w:rPr>
                <w:lang w:val="sr-Cyrl-CS"/>
              </w:rPr>
              <w:t xml:space="preserve"> </w:t>
            </w:r>
            <w:r w:rsidR="00E4535D" w:rsidRPr="003B2FE9">
              <w:rPr>
                <w:lang w:val="de-DE"/>
              </w:rPr>
              <w:t>von</w:t>
            </w:r>
            <w:r w:rsidR="00E4535D" w:rsidRPr="003B2FE9">
              <w:rPr>
                <w:lang w:val="sr-Cyrl-CS"/>
              </w:rPr>
              <w:t xml:space="preserve"> </w:t>
            </w:r>
            <w:r w:rsidR="00E4535D" w:rsidRPr="003B2FE9">
              <w:rPr>
                <w:lang w:val="de-DE"/>
              </w:rPr>
              <w:t>Branko</w:t>
            </w:r>
            <w:r w:rsidR="00E4535D" w:rsidRPr="003B2FE9">
              <w:rPr>
                <w:lang w:val="sr-Cyrl-CS"/>
              </w:rPr>
              <w:t xml:space="preserve"> Ć</w:t>
            </w:r>
            <w:r w:rsidR="00E4535D" w:rsidRPr="003B2FE9">
              <w:rPr>
                <w:lang w:val="de-DE"/>
              </w:rPr>
              <w:t>opi</w:t>
            </w:r>
            <w:r w:rsidR="00E4535D" w:rsidRPr="003B2FE9">
              <w:rPr>
                <w:lang w:val="sr-Cyrl-CS"/>
              </w:rPr>
              <w:t xml:space="preserve">ć/Лирски хумористички и сатирични свет Бранка Ћопића </w:t>
            </w:r>
            <w:r w:rsidR="00E4535D" w:rsidRPr="003B2FE9">
              <w:rPr>
                <w:lang w:val="de-DE"/>
              </w:rPr>
              <w:t>Istra</w:t>
            </w:r>
            <w:r w:rsidR="00E4535D" w:rsidRPr="003B2FE9">
              <w:rPr>
                <w:lang w:val="sr-Cyrl-CS"/>
              </w:rPr>
              <w:t>ž</w:t>
            </w:r>
            <w:r w:rsidR="00E4535D" w:rsidRPr="003B2FE9">
              <w:rPr>
                <w:lang w:val="de-DE"/>
              </w:rPr>
              <w:t>iva</w:t>
            </w:r>
            <w:r w:rsidR="00E4535D" w:rsidRPr="003B2FE9">
              <w:rPr>
                <w:lang w:val="sr-Cyrl-CS"/>
              </w:rPr>
              <w:t>č</w:t>
            </w:r>
            <w:r w:rsidR="00E4535D" w:rsidRPr="003B2FE9">
              <w:rPr>
                <w:lang w:val="de-DE"/>
              </w:rPr>
              <w:t>ki</w:t>
            </w:r>
            <w:r w:rsidR="00E4535D" w:rsidRPr="003B2FE9">
              <w:rPr>
                <w:lang w:val="sr-Cyrl-CS"/>
              </w:rPr>
              <w:t xml:space="preserve"> </w:t>
            </w:r>
            <w:r w:rsidR="00E4535D" w:rsidRPr="003B2FE9">
              <w:rPr>
                <w:lang w:val="de-DE"/>
              </w:rPr>
              <w:t>projek</w:t>
            </w:r>
            <w:r w:rsidR="00E4535D" w:rsidRPr="003B2FE9">
              <w:rPr>
                <w:lang w:val="sr-Cyrl-CS"/>
              </w:rPr>
              <w:t>(</w:t>
            </w:r>
            <w:r w:rsidR="00E4535D" w:rsidRPr="003B2FE9">
              <w:rPr>
                <w:lang w:val="de-DE"/>
              </w:rPr>
              <w:t>a</w:t>
            </w:r>
            <w:r w:rsidR="00E4535D" w:rsidRPr="003B2FE9">
              <w:rPr>
                <w:lang w:val="sr-Cyrl-CS"/>
              </w:rPr>
              <w:t>)</w:t>
            </w:r>
            <w:r w:rsidR="00E4535D" w:rsidRPr="003B2FE9">
              <w:rPr>
                <w:lang w:val="de-DE"/>
              </w:rPr>
              <w:t>t</w:t>
            </w:r>
            <w:r w:rsidR="00E4535D" w:rsidRPr="003B2FE9">
              <w:rPr>
                <w:lang w:val="sr-Cyrl-CS"/>
              </w:rPr>
              <w:t xml:space="preserve"> </w:t>
            </w:r>
            <w:r w:rsidR="00E4535D" w:rsidRPr="003B2FE9">
              <w:rPr>
                <w:lang w:val="de-DE"/>
              </w:rPr>
              <w:t>Graz</w:t>
            </w:r>
            <w:r w:rsidR="00E4535D" w:rsidRPr="003B2FE9">
              <w:rPr>
                <w:lang w:val="sr-Cyrl-CS"/>
              </w:rPr>
              <w:t xml:space="preserve"> – </w:t>
            </w:r>
            <w:r w:rsidR="00E4535D" w:rsidRPr="003B2FE9">
              <w:rPr>
                <w:lang w:val="de-DE"/>
              </w:rPr>
              <w:t>Banja</w:t>
            </w:r>
            <w:r w:rsidR="00E4535D" w:rsidRPr="003B2FE9">
              <w:rPr>
                <w:lang w:val="sr-Cyrl-CS"/>
              </w:rPr>
              <w:t xml:space="preserve"> </w:t>
            </w:r>
            <w:r w:rsidR="00E4535D" w:rsidRPr="003B2FE9">
              <w:rPr>
                <w:lang w:val="de-DE"/>
              </w:rPr>
              <w:t>Luka</w:t>
            </w:r>
            <w:r w:rsidR="00E4535D" w:rsidRPr="003B2FE9">
              <w:rPr>
                <w:lang w:val="sr-Cyrl-CS"/>
              </w:rPr>
              <w:t xml:space="preserve">: 2011–2016, </w:t>
            </w:r>
            <w:r w:rsidR="00E4535D" w:rsidRPr="003B2FE9">
              <w:rPr>
                <w:lang w:val="de-DE"/>
              </w:rPr>
              <w:t>Karlfranzeus</w:t>
            </w:r>
            <w:r w:rsidR="00E4535D" w:rsidRPr="003B2FE9">
              <w:rPr>
                <w:lang w:val="sr-Cyrl-CS"/>
              </w:rPr>
              <w:t>-</w:t>
            </w:r>
            <w:r w:rsidR="00E4535D" w:rsidRPr="003B2FE9">
              <w:rPr>
                <w:lang w:val="de-DE"/>
              </w:rPr>
              <w:t>Universitat</w:t>
            </w:r>
            <w:r w:rsidR="00E4535D" w:rsidRPr="003B2FE9">
              <w:rPr>
                <w:lang w:val="sr-Cyrl-CS"/>
              </w:rPr>
              <w:t xml:space="preserve"> </w:t>
            </w:r>
            <w:r w:rsidR="00E4535D" w:rsidRPr="003B2FE9">
              <w:rPr>
                <w:lang w:val="de-DE"/>
              </w:rPr>
              <w:t>Graz</w:t>
            </w:r>
            <w:r w:rsidR="00E4535D" w:rsidRPr="003B2FE9">
              <w:rPr>
                <w:lang w:val="sr-Cyrl-CS"/>
              </w:rPr>
              <w:t xml:space="preserve">, </w:t>
            </w:r>
            <w:r w:rsidR="00E4535D">
              <w:t>Zbornik</w:t>
            </w:r>
            <w:r w:rsidR="00E4535D" w:rsidRPr="003B2FE9">
              <w:rPr>
                <w:lang w:val="sr-Cyrl-CS"/>
              </w:rPr>
              <w:t xml:space="preserve"> </w:t>
            </w:r>
            <w:r w:rsidR="00E4535D">
              <w:t>radova</w:t>
            </w:r>
            <w:r w:rsidR="00E4535D" w:rsidRPr="003B2FE9">
              <w:rPr>
                <w:lang w:val="sr-Cyrl-CS"/>
              </w:rPr>
              <w:t xml:space="preserve"> 2015. </w:t>
            </w:r>
            <w:r w:rsidR="00E4535D">
              <w:t>str</w:t>
            </w:r>
            <w:r w:rsidR="00E4535D" w:rsidRPr="003B2FE9">
              <w:rPr>
                <w:lang w:val="sr-Cyrl-CS"/>
              </w:rPr>
              <w:t>. 153-161.</w:t>
            </w:r>
          </w:p>
          <w:p w:rsidR="003B2FE9" w:rsidRPr="003B2FE9" w:rsidRDefault="003B2FE9" w:rsidP="003B2FE9">
            <w:pPr>
              <w:pStyle w:val="ListParagraph"/>
              <w:ind w:left="405"/>
              <w:rPr>
                <w:sz w:val="20"/>
                <w:szCs w:val="20"/>
                <w:lang w:val="sr-Cyrl-CS"/>
              </w:rPr>
            </w:pPr>
          </w:p>
          <w:p w:rsidR="0062330C" w:rsidRPr="0062330C" w:rsidRDefault="001F599E" w:rsidP="0062330C">
            <w:pPr>
              <w:rPr>
                <w:sz w:val="22"/>
                <w:szCs w:val="22"/>
              </w:rPr>
            </w:pPr>
            <w:r>
              <w:t xml:space="preserve">4. </w:t>
            </w:r>
            <w:r w:rsidR="00FB28D0" w:rsidRPr="00FB28D0">
              <w:rPr>
                <w:i/>
              </w:rPr>
              <w:t>Историјске чињенице у приповеткама Лазе К. Лазаревића,</w:t>
            </w:r>
            <w:r w:rsidR="00FB28D0">
              <w:t xml:space="preserve"> </w:t>
            </w:r>
            <w:r w:rsidR="00FB28D0" w:rsidRPr="00FB28D0">
              <w:rPr>
                <w:i/>
              </w:rPr>
              <w:t>Наслеђе</w:t>
            </w:r>
            <w:r w:rsidR="00FB28D0">
              <w:t xml:space="preserve"> , Крагујевац, бр. 31 305-313. стр. </w:t>
            </w:r>
            <w:r w:rsidR="0062330C" w:rsidRPr="0062330C">
              <w:rPr>
                <w:sz w:val="22"/>
                <w:szCs w:val="22"/>
              </w:rPr>
              <w:t>Претходно саопштење</w:t>
            </w:r>
            <w:r w:rsidR="0062330C">
              <w:rPr>
                <w:sz w:val="22"/>
                <w:szCs w:val="22"/>
              </w:rPr>
              <w:t xml:space="preserve"> </w:t>
            </w:r>
            <w:r w:rsidR="0062330C" w:rsidRPr="0062330C">
              <w:rPr>
                <w:sz w:val="22"/>
                <w:szCs w:val="22"/>
              </w:rPr>
              <w:t>821.163.41-14.09:398</w:t>
            </w:r>
          </w:p>
          <w:p w:rsidR="003B2FE9" w:rsidRDefault="003B2FE9" w:rsidP="001F599E"/>
          <w:p w:rsidR="001F599E" w:rsidRDefault="001F599E" w:rsidP="001F599E">
            <w:r>
              <w:t xml:space="preserve">5. </w:t>
            </w:r>
            <w:r w:rsidR="00FB28D0" w:rsidRPr="00FB28D0">
              <w:rPr>
                <w:i/>
              </w:rPr>
              <w:t>Жене у ваљевској болници – борба са собом у ратном окружењу</w:t>
            </w:r>
            <w:r w:rsidR="00FB28D0">
              <w:t xml:space="preserve"> (</w:t>
            </w:r>
            <w:r w:rsidR="00FB28D0" w:rsidRPr="00FB28D0">
              <w:rPr>
                <w:i/>
              </w:rPr>
              <w:t>Време смрти</w:t>
            </w:r>
            <w:r w:rsidR="00FB28D0">
              <w:t xml:space="preserve"> Добрице Ћосића)  Зборник радова Међународне научне конференцији </w:t>
            </w:r>
            <w:r w:rsidR="00FB28D0" w:rsidRPr="00FB28D0">
              <w:rPr>
                <w:i/>
              </w:rPr>
              <w:t>Сарајевски филолошки сусрети</w:t>
            </w:r>
            <w:r w:rsidR="00FB28D0">
              <w:t xml:space="preserve"> 3, </w:t>
            </w:r>
            <w:r w:rsidR="00D7423A">
              <w:t xml:space="preserve">ISSN 2233-1018, </w:t>
            </w:r>
            <w:r w:rsidR="00FB28D0">
              <w:t xml:space="preserve">Сарајево, септембар 2016. </w:t>
            </w:r>
            <w:r w:rsidR="007376DB">
              <w:t>Стр.</w:t>
            </w:r>
            <w:r w:rsidR="00D7423A">
              <w:t xml:space="preserve"> 277-282. </w:t>
            </w:r>
            <w:r w:rsidR="00D7423A" w:rsidRPr="00D7423A">
              <w:t>UDK: 821. 163 41.09-311.6 Ćosić, D.</w:t>
            </w:r>
          </w:p>
          <w:p w:rsidR="001F599E" w:rsidRPr="001F599E" w:rsidRDefault="001F599E" w:rsidP="001F599E"/>
          <w:p w:rsidR="001F599E" w:rsidRDefault="001F599E" w:rsidP="001F599E"/>
          <w:p w:rsidR="00986EF0" w:rsidRDefault="001F599E" w:rsidP="00855540">
            <w:r>
              <w:rPr>
                <w:i/>
                <w:lang w:val="sr-Cyrl-CS"/>
              </w:rPr>
              <w:t>6.</w:t>
            </w:r>
            <w:r w:rsidR="00855540">
              <w:rPr>
                <w:i/>
                <w:lang w:val="sr-Cyrl-CS"/>
              </w:rPr>
              <w:t xml:space="preserve">Судбина као услов, </w:t>
            </w:r>
            <w:r w:rsidR="00855540">
              <w:rPr>
                <w:lang w:val="sr-Cyrl-CS"/>
              </w:rPr>
              <w:t xml:space="preserve">приказ романа </w:t>
            </w:r>
            <w:r w:rsidR="007376DB" w:rsidRPr="001F599E">
              <w:rPr>
                <w:i/>
                <w:lang w:val="sr-Cyrl-CS"/>
              </w:rPr>
              <w:t>Пета жица</w:t>
            </w:r>
            <w:r w:rsidR="00855540">
              <w:rPr>
                <w:lang w:val="sr-Cyrl-CS"/>
              </w:rPr>
              <w:t xml:space="preserve">, Бранислава Јанковића, </w:t>
            </w:r>
            <w:r w:rsidR="007376DB" w:rsidRPr="001F599E">
              <w:rPr>
                <w:lang w:val="sr-Cyrl-CS"/>
              </w:rPr>
              <w:t xml:space="preserve"> </w:t>
            </w:r>
            <w:r w:rsidR="007376DB" w:rsidRPr="00855540">
              <w:rPr>
                <w:i/>
                <w:lang w:val="sr-Cyrl-CS"/>
              </w:rPr>
              <w:t>Лагуна</w:t>
            </w:r>
            <w:r w:rsidR="007376DB" w:rsidRPr="001F599E">
              <w:rPr>
                <w:lang w:val="sr-Cyrl-CS"/>
              </w:rPr>
              <w:t>, септембар 2016.</w:t>
            </w:r>
            <w:r w:rsidR="00855540">
              <w:t xml:space="preserve"> </w:t>
            </w:r>
            <w:hyperlink r:id="rId7" w:history="1">
              <w:r w:rsidR="00855540" w:rsidRPr="008F4BC3">
                <w:rPr>
                  <w:rStyle w:val="Hyperlink"/>
                </w:rPr>
                <w:t>http://www.laguna.rs/zn945_zanimljivost_prikaz_romana_peta_zica_branislava_jankovica_sudbina_kao_uslov_laguna.html</w:t>
              </w:r>
            </w:hyperlink>
          </w:p>
          <w:p w:rsidR="00855540" w:rsidRPr="00855540" w:rsidRDefault="00855540" w:rsidP="00855540"/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 w:rsidRPr="007D29FF">
        <w:trPr>
          <w:trHeight w:val="835"/>
        </w:trPr>
        <w:tc>
          <w:tcPr>
            <w:tcW w:w="9948" w:type="dxa"/>
            <w:vAlign w:val="center"/>
          </w:tcPr>
          <w:p w:rsidR="00986EF0" w:rsidRDefault="007F6E3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Учествовање у међународним научним пројектима: </w:t>
            </w:r>
          </w:p>
          <w:p w:rsidR="00C4351D" w:rsidRDefault="00C4351D" w:rsidP="00765758">
            <w:pPr>
              <w:jc w:val="center"/>
              <w:rPr>
                <w:lang w:val="sr-Cyrl-CS"/>
              </w:rPr>
            </w:pPr>
          </w:p>
          <w:p w:rsidR="00E4535D" w:rsidRDefault="00E4535D" w:rsidP="00E4535D">
            <w:pPr>
              <w:pStyle w:val="NormalWeb"/>
            </w:pPr>
            <w:r>
              <w:t xml:space="preserve">1. </w:t>
            </w:r>
            <w:r w:rsidRPr="00FB28D0">
              <w:rPr>
                <w:i/>
              </w:rPr>
              <w:t>Ћопићеви јунаци између сеоског и градског дома, два симбола сопствене егзистенције,</w:t>
            </w:r>
            <w:r>
              <w:t xml:space="preserve"> Саопштење, </w:t>
            </w:r>
            <w:r w:rsidR="00FB28D0">
              <w:t>Међународна научна конференција у оквиру пројекта -</w:t>
            </w:r>
            <w:r>
              <w:t>Die lyrische, humoristische und satirische Welt von Branko Ćopić/Лирски хумористички и сатирични свет Бранка Ћопића Istraživački projekат Ka</w:t>
            </w:r>
            <w:r w:rsidR="00FB28D0">
              <w:t xml:space="preserve">rlfranzeus-Universitat , </w:t>
            </w:r>
            <w:r w:rsidR="00E618D3">
              <w:t>Универзитетска библ</w:t>
            </w:r>
            <w:r w:rsidR="0003474E">
              <w:t>иотека Светозар М</w:t>
            </w:r>
            <w:r w:rsidR="00FB28D0">
              <w:t xml:space="preserve">арковић, </w:t>
            </w:r>
            <w:r w:rsidR="00E618D3">
              <w:t xml:space="preserve"> </w:t>
            </w:r>
            <w:r w:rsidR="00FB28D0">
              <w:t>Београд, 8 -10. Септембар 2016. год.</w:t>
            </w:r>
            <w:r>
              <w:t xml:space="preserve"> </w:t>
            </w:r>
          </w:p>
          <w:p w:rsidR="00986EF0" w:rsidRDefault="00986EF0" w:rsidP="00FB28D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 w:rsidRPr="007D29FF">
        <w:trPr>
          <w:cantSplit/>
          <w:trHeight w:val="276"/>
        </w:trPr>
        <w:tc>
          <w:tcPr>
            <w:tcW w:w="9948" w:type="dxa"/>
            <w:vMerge w:val="restart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CC6D3F" w:rsidRPr="00A630F2" w:rsidRDefault="00A630F2" w:rsidP="00A630F2">
            <w:pPr>
              <w:pStyle w:val="HTMLPreformatted"/>
              <w:numPr>
                <w:ilvl w:val="0"/>
                <w:numId w:val="31"/>
              </w:numPr>
              <w:shd w:val="clear" w:color="auto" w:fill="FFFFFF"/>
              <w:rPr>
                <w:color w:val="212121"/>
                <w:sz w:val="23"/>
                <w:szCs w:val="23"/>
                <w:lang w:val="sr-Cyrl-CS"/>
              </w:rPr>
            </w:pPr>
            <w:r w:rsidRPr="0003474E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lastRenderedPageBreak/>
              <w:t>Практикум, Књижевност за децу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Висока школа за васпитаче, Шабац, 2016.год.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ISBN 978-86-7142-032-7 </w:t>
            </w:r>
            <w:r w:rsidR="000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COBISS.SR-ID 225040908</w:t>
            </w:r>
            <w:r w:rsidR="00D90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D9075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90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руго, допуњено издање</w:t>
            </w:r>
          </w:p>
          <w:p w:rsidR="00A630F2" w:rsidRPr="00A630F2" w:rsidRDefault="00A630F2" w:rsidP="00A630F2">
            <w:pPr>
              <w:pStyle w:val="HTMLPreformatted"/>
              <w:numPr>
                <w:ilvl w:val="0"/>
                <w:numId w:val="31"/>
              </w:numPr>
              <w:shd w:val="clear" w:color="auto" w:fill="FFFFFF"/>
              <w:rPr>
                <w:color w:val="212121"/>
                <w:sz w:val="23"/>
                <w:szCs w:val="23"/>
                <w:lang w:val="sr-Cyrl-CS"/>
              </w:rPr>
            </w:pPr>
            <w:r w:rsidRPr="0003474E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Методика развоја говора 2, приручник са дневником евалуације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Висока школа за васпитаче, Шабац, 2016.год.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D1F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ISBN 978-86-7142-033-4 </w:t>
            </w:r>
            <w:r w:rsidR="000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D1F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COBISS.SR 225033228</w:t>
            </w:r>
            <w:r w:rsidR="00D90750">
              <w:rPr>
                <w:rFonts w:ascii="Times New Roman" w:hAnsi="Times New Roman" w:cs="Times New Roman"/>
                <w:sz w:val="24"/>
                <w:szCs w:val="24"/>
              </w:rPr>
              <w:t xml:space="preserve"> друго, допууњено издање.</w:t>
            </w:r>
          </w:p>
          <w:p w:rsidR="00A630F2" w:rsidRPr="001D5287" w:rsidRDefault="00A630F2" w:rsidP="00A630F2">
            <w:pPr>
              <w:pStyle w:val="HTMLPreformatted"/>
              <w:shd w:val="clear" w:color="auto" w:fill="FFFFFF"/>
              <w:ind w:left="720"/>
              <w:rPr>
                <w:color w:val="212121"/>
                <w:sz w:val="23"/>
                <w:szCs w:val="23"/>
                <w:lang w:val="sr-Cyrl-CS"/>
              </w:rPr>
            </w:pPr>
          </w:p>
          <w:p w:rsidR="00A630F2" w:rsidRPr="00A630F2" w:rsidRDefault="00A630F2" w:rsidP="00A630F2">
            <w:pPr>
              <w:pStyle w:val="HTMLPreformatted"/>
              <w:shd w:val="clear" w:color="auto" w:fill="FFFFFF"/>
              <w:ind w:left="720"/>
              <w:rPr>
                <w:color w:val="212121"/>
                <w:sz w:val="23"/>
                <w:szCs w:val="23"/>
                <w:lang w:val="en-U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94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94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>
        <w:trPr>
          <w:trHeight w:val="835"/>
        </w:trPr>
        <w:tc>
          <w:tcPr>
            <w:tcW w:w="9948" w:type="dxa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у комисијама за избор наставника</w:t>
            </w:r>
          </w:p>
          <w:p w:rsidR="00CC6D3F" w:rsidRDefault="00CC6D3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  <w:p w:rsidR="00986EF0" w:rsidRDefault="00986EF0" w:rsidP="00CF2158">
            <w:pPr>
              <w:tabs>
                <w:tab w:val="left" w:pos="3360"/>
              </w:tabs>
              <w:ind w:left="720"/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 w:rsidRPr="007D29FF">
        <w:trPr>
          <w:trHeight w:val="276"/>
        </w:trPr>
        <w:tc>
          <w:tcPr>
            <w:tcW w:w="9948" w:type="dxa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Праћење домаће и стране литературе</w:t>
            </w:r>
          </w:p>
          <w:p w:rsidR="004F4FC0" w:rsidRDefault="004F4FC0">
            <w:pPr>
              <w:tabs>
                <w:tab w:val="left" w:pos="3360"/>
              </w:tabs>
              <w:rPr>
                <w:lang w:val="sr-Cyrl-CS"/>
              </w:rPr>
            </w:pPr>
          </w:p>
          <w:p w:rsidR="00CC6D3F" w:rsidRPr="004F4FC0" w:rsidRDefault="00CC6D3F" w:rsidP="004F4FC0">
            <w:pPr>
              <w:pStyle w:val="ListParagraph"/>
              <w:numPr>
                <w:ilvl w:val="0"/>
                <w:numId w:val="24"/>
              </w:numPr>
              <w:tabs>
                <w:tab w:val="left" w:pos="3360"/>
              </w:tabs>
              <w:rPr>
                <w:lang w:val="sr-Cyrl-CS"/>
              </w:rPr>
            </w:pPr>
            <w:r w:rsidRPr="004F4FC0">
              <w:rPr>
                <w:lang w:val="sr-Cyrl-CS"/>
              </w:rPr>
              <w:t>Континуирано</w:t>
            </w:r>
            <w:r w:rsidR="00A628D6" w:rsidRPr="004F4FC0">
              <w:rPr>
                <w:lang w:val="sr-Cyrl-CS"/>
              </w:rPr>
              <w:t xml:space="preserve">, у складу са професионалним </w:t>
            </w:r>
            <w:r w:rsidR="00840D97" w:rsidRPr="004F4FC0">
              <w:rPr>
                <w:lang w:val="sr-Cyrl-CS"/>
              </w:rPr>
              <w:t xml:space="preserve">обавезама </w:t>
            </w:r>
            <w:r w:rsidR="00A628D6" w:rsidRPr="004F4FC0">
              <w:rPr>
                <w:lang w:val="sr-Cyrl-CS"/>
              </w:rPr>
              <w:t>и личним афинитетима</w:t>
            </w:r>
          </w:p>
          <w:p w:rsidR="00986EF0" w:rsidRPr="00E4535D" w:rsidRDefault="00E4535D" w:rsidP="00E4535D">
            <w:pPr>
              <w:pStyle w:val="ListParagraph"/>
              <w:numPr>
                <w:ilvl w:val="0"/>
                <w:numId w:val="24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Писање приказа и рецензија</w:t>
            </w:r>
            <w:r w:rsidR="00D90750">
              <w:t xml:space="preserve">  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sectPr w:rsidR="00986EF0" w:rsidSect="00E91493">
      <w:footerReference w:type="default" r:id="rId8"/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695" w:rsidRDefault="00774695" w:rsidP="004A45CB">
      <w:r>
        <w:separator/>
      </w:r>
    </w:p>
  </w:endnote>
  <w:endnote w:type="continuationSeparator" w:id="1">
    <w:p w:rsidR="00774695" w:rsidRDefault="00774695" w:rsidP="004A4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CB" w:rsidRDefault="004A45CB">
    <w:pPr>
      <w:pStyle w:val="Footer"/>
    </w:pPr>
  </w:p>
  <w:p w:rsidR="004A45CB" w:rsidRDefault="004A45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695" w:rsidRDefault="00774695" w:rsidP="004A45CB">
      <w:r>
        <w:separator/>
      </w:r>
    </w:p>
  </w:footnote>
  <w:footnote w:type="continuationSeparator" w:id="1">
    <w:p w:rsidR="00774695" w:rsidRDefault="00774695" w:rsidP="004A45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F301C"/>
    <w:multiLevelType w:val="hybridMultilevel"/>
    <w:tmpl w:val="C2ACF362"/>
    <w:lvl w:ilvl="0" w:tplc="9620EB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74B71"/>
    <w:multiLevelType w:val="hybridMultilevel"/>
    <w:tmpl w:val="C772DE22"/>
    <w:lvl w:ilvl="0" w:tplc="87462466">
      <w:start w:val="2"/>
      <w:numFmt w:val="decimal"/>
      <w:lvlText w:val="%1."/>
      <w:lvlJc w:val="left"/>
      <w:pPr>
        <w:ind w:left="644" w:hanging="360"/>
      </w:pPr>
      <w:rPr>
        <w:rFonts w:hint="default"/>
        <w:i/>
        <w:sz w:val="24"/>
      </w:rPr>
    </w:lvl>
    <w:lvl w:ilvl="1" w:tplc="081A0019" w:tentative="1">
      <w:start w:val="1"/>
      <w:numFmt w:val="lowerLetter"/>
      <w:lvlText w:val="%2."/>
      <w:lvlJc w:val="left"/>
      <w:pPr>
        <w:ind w:left="1364" w:hanging="360"/>
      </w:pPr>
    </w:lvl>
    <w:lvl w:ilvl="2" w:tplc="081A001B" w:tentative="1">
      <w:start w:val="1"/>
      <w:numFmt w:val="lowerRoman"/>
      <w:lvlText w:val="%3."/>
      <w:lvlJc w:val="right"/>
      <w:pPr>
        <w:ind w:left="2084" w:hanging="180"/>
      </w:pPr>
    </w:lvl>
    <w:lvl w:ilvl="3" w:tplc="081A000F" w:tentative="1">
      <w:start w:val="1"/>
      <w:numFmt w:val="decimal"/>
      <w:lvlText w:val="%4."/>
      <w:lvlJc w:val="left"/>
      <w:pPr>
        <w:ind w:left="2804" w:hanging="360"/>
      </w:pPr>
    </w:lvl>
    <w:lvl w:ilvl="4" w:tplc="081A0019" w:tentative="1">
      <w:start w:val="1"/>
      <w:numFmt w:val="lowerLetter"/>
      <w:lvlText w:val="%5."/>
      <w:lvlJc w:val="left"/>
      <w:pPr>
        <w:ind w:left="3524" w:hanging="360"/>
      </w:pPr>
    </w:lvl>
    <w:lvl w:ilvl="5" w:tplc="081A001B" w:tentative="1">
      <w:start w:val="1"/>
      <w:numFmt w:val="lowerRoman"/>
      <w:lvlText w:val="%6."/>
      <w:lvlJc w:val="right"/>
      <w:pPr>
        <w:ind w:left="4244" w:hanging="180"/>
      </w:pPr>
    </w:lvl>
    <w:lvl w:ilvl="6" w:tplc="081A000F" w:tentative="1">
      <w:start w:val="1"/>
      <w:numFmt w:val="decimal"/>
      <w:lvlText w:val="%7."/>
      <w:lvlJc w:val="left"/>
      <w:pPr>
        <w:ind w:left="4964" w:hanging="360"/>
      </w:pPr>
    </w:lvl>
    <w:lvl w:ilvl="7" w:tplc="081A0019" w:tentative="1">
      <w:start w:val="1"/>
      <w:numFmt w:val="lowerLetter"/>
      <w:lvlText w:val="%8."/>
      <w:lvlJc w:val="left"/>
      <w:pPr>
        <w:ind w:left="5684" w:hanging="360"/>
      </w:pPr>
    </w:lvl>
    <w:lvl w:ilvl="8" w:tplc="0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0AD7F9D"/>
    <w:multiLevelType w:val="hybridMultilevel"/>
    <w:tmpl w:val="FF364056"/>
    <w:lvl w:ilvl="0" w:tplc="7742B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C11D2D"/>
    <w:multiLevelType w:val="hybridMultilevel"/>
    <w:tmpl w:val="0B306E4C"/>
    <w:lvl w:ilvl="0" w:tplc="94BA29B2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C645B3"/>
    <w:multiLevelType w:val="hybridMultilevel"/>
    <w:tmpl w:val="9848873E"/>
    <w:lvl w:ilvl="0" w:tplc="C8C4BD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292B94"/>
    <w:multiLevelType w:val="hybridMultilevel"/>
    <w:tmpl w:val="14FA22C8"/>
    <w:lvl w:ilvl="0" w:tplc="50DC762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AD0405"/>
    <w:multiLevelType w:val="hybridMultilevel"/>
    <w:tmpl w:val="03DC8C6A"/>
    <w:lvl w:ilvl="0" w:tplc="80E41EB8">
      <w:start w:val="1"/>
      <w:numFmt w:val="decimal"/>
      <w:lvlText w:val="%1."/>
      <w:lvlJc w:val="left"/>
      <w:pPr>
        <w:ind w:left="405" w:hanging="360"/>
      </w:pPr>
      <w:rPr>
        <w:rFonts w:hint="default"/>
        <w:i w:val="0"/>
      </w:rPr>
    </w:lvl>
    <w:lvl w:ilvl="1" w:tplc="081A0019" w:tentative="1">
      <w:start w:val="1"/>
      <w:numFmt w:val="lowerLetter"/>
      <w:lvlText w:val="%2."/>
      <w:lvlJc w:val="left"/>
      <w:pPr>
        <w:ind w:left="1125" w:hanging="360"/>
      </w:pPr>
    </w:lvl>
    <w:lvl w:ilvl="2" w:tplc="081A001B" w:tentative="1">
      <w:start w:val="1"/>
      <w:numFmt w:val="lowerRoman"/>
      <w:lvlText w:val="%3."/>
      <w:lvlJc w:val="right"/>
      <w:pPr>
        <w:ind w:left="1845" w:hanging="180"/>
      </w:pPr>
    </w:lvl>
    <w:lvl w:ilvl="3" w:tplc="081A000F" w:tentative="1">
      <w:start w:val="1"/>
      <w:numFmt w:val="decimal"/>
      <w:lvlText w:val="%4."/>
      <w:lvlJc w:val="left"/>
      <w:pPr>
        <w:ind w:left="2565" w:hanging="360"/>
      </w:pPr>
    </w:lvl>
    <w:lvl w:ilvl="4" w:tplc="081A0019" w:tentative="1">
      <w:start w:val="1"/>
      <w:numFmt w:val="lowerLetter"/>
      <w:lvlText w:val="%5."/>
      <w:lvlJc w:val="left"/>
      <w:pPr>
        <w:ind w:left="3285" w:hanging="360"/>
      </w:pPr>
    </w:lvl>
    <w:lvl w:ilvl="5" w:tplc="081A001B" w:tentative="1">
      <w:start w:val="1"/>
      <w:numFmt w:val="lowerRoman"/>
      <w:lvlText w:val="%6."/>
      <w:lvlJc w:val="right"/>
      <w:pPr>
        <w:ind w:left="4005" w:hanging="180"/>
      </w:pPr>
    </w:lvl>
    <w:lvl w:ilvl="6" w:tplc="081A000F" w:tentative="1">
      <w:start w:val="1"/>
      <w:numFmt w:val="decimal"/>
      <w:lvlText w:val="%7."/>
      <w:lvlJc w:val="left"/>
      <w:pPr>
        <w:ind w:left="4725" w:hanging="360"/>
      </w:pPr>
    </w:lvl>
    <w:lvl w:ilvl="7" w:tplc="081A0019" w:tentative="1">
      <w:start w:val="1"/>
      <w:numFmt w:val="lowerLetter"/>
      <w:lvlText w:val="%8."/>
      <w:lvlJc w:val="left"/>
      <w:pPr>
        <w:ind w:left="5445" w:hanging="360"/>
      </w:pPr>
    </w:lvl>
    <w:lvl w:ilvl="8" w:tplc="08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E1C204A"/>
    <w:multiLevelType w:val="hybridMultilevel"/>
    <w:tmpl w:val="8FAE7D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6E688D"/>
    <w:multiLevelType w:val="hybridMultilevel"/>
    <w:tmpl w:val="0B306E4C"/>
    <w:lvl w:ilvl="0" w:tplc="94BA29B2">
      <w:start w:val="1"/>
      <w:numFmt w:val="decimal"/>
      <w:lvlText w:val="%1."/>
      <w:lvlJc w:val="left"/>
      <w:pPr>
        <w:ind w:left="1353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2001F7"/>
    <w:multiLevelType w:val="hybridMultilevel"/>
    <w:tmpl w:val="E264D904"/>
    <w:lvl w:ilvl="0" w:tplc="2D3CA9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8A4628"/>
    <w:multiLevelType w:val="hybridMultilevel"/>
    <w:tmpl w:val="55CE1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A7479A"/>
    <w:multiLevelType w:val="hybridMultilevel"/>
    <w:tmpl w:val="573040CA"/>
    <w:lvl w:ilvl="0" w:tplc="057234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E9722C"/>
    <w:multiLevelType w:val="hybridMultilevel"/>
    <w:tmpl w:val="4642D930"/>
    <w:lvl w:ilvl="0" w:tplc="C008A5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2169DB"/>
    <w:multiLevelType w:val="hybridMultilevel"/>
    <w:tmpl w:val="756AEAC2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4F2B3F"/>
    <w:multiLevelType w:val="hybridMultilevel"/>
    <w:tmpl w:val="3D821F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9A34FE"/>
    <w:multiLevelType w:val="hybridMultilevel"/>
    <w:tmpl w:val="3BB02BEA"/>
    <w:lvl w:ilvl="0" w:tplc="3B3CD7E0">
      <w:start w:val="1"/>
      <w:numFmt w:val="decimal"/>
      <w:lvlText w:val="%1."/>
      <w:lvlJc w:val="left"/>
      <w:pPr>
        <w:ind w:left="540" w:hanging="360"/>
      </w:pPr>
      <w:rPr>
        <w:rFonts w:ascii="Times New Roman" w:hAnsi="Times New Roman" w:cs="Times New Roman" w:hint="default"/>
        <w:i/>
        <w:sz w:val="24"/>
      </w:rPr>
    </w:lvl>
    <w:lvl w:ilvl="1" w:tplc="081A0019" w:tentative="1">
      <w:start w:val="1"/>
      <w:numFmt w:val="lowerLetter"/>
      <w:lvlText w:val="%2."/>
      <w:lvlJc w:val="left"/>
      <w:pPr>
        <w:ind w:left="1260" w:hanging="360"/>
      </w:pPr>
    </w:lvl>
    <w:lvl w:ilvl="2" w:tplc="081A001B" w:tentative="1">
      <w:start w:val="1"/>
      <w:numFmt w:val="lowerRoman"/>
      <w:lvlText w:val="%3."/>
      <w:lvlJc w:val="right"/>
      <w:pPr>
        <w:ind w:left="1980" w:hanging="180"/>
      </w:pPr>
    </w:lvl>
    <w:lvl w:ilvl="3" w:tplc="081A000F" w:tentative="1">
      <w:start w:val="1"/>
      <w:numFmt w:val="decimal"/>
      <w:lvlText w:val="%4."/>
      <w:lvlJc w:val="left"/>
      <w:pPr>
        <w:ind w:left="2700" w:hanging="360"/>
      </w:pPr>
    </w:lvl>
    <w:lvl w:ilvl="4" w:tplc="081A0019" w:tentative="1">
      <w:start w:val="1"/>
      <w:numFmt w:val="lowerLetter"/>
      <w:lvlText w:val="%5."/>
      <w:lvlJc w:val="left"/>
      <w:pPr>
        <w:ind w:left="3420" w:hanging="360"/>
      </w:pPr>
    </w:lvl>
    <w:lvl w:ilvl="5" w:tplc="081A001B" w:tentative="1">
      <w:start w:val="1"/>
      <w:numFmt w:val="lowerRoman"/>
      <w:lvlText w:val="%6."/>
      <w:lvlJc w:val="right"/>
      <w:pPr>
        <w:ind w:left="4140" w:hanging="180"/>
      </w:pPr>
    </w:lvl>
    <w:lvl w:ilvl="6" w:tplc="081A000F" w:tentative="1">
      <w:start w:val="1"/>
      <w:numFmt w:val="decimal"/>
      <w:lvlText w:val="%7."/>
      <w:lvlJc w:val="left"/>
      <w:pPr>
        <w:ind w:left="4860" w:hanging="360"/>
      </w:pPr>
    </w:lvl>
    <w:lvl w:ilvl="7" w:tplc="081A0019" w:tentative="1">
      <w:start w:val="1"/>
      <w:numFmt w:val="lowerLetter"/>
      <w:lvlText w:val="%8."/>
      <w:lvlJc w:val="left"/>
      <w:pPr>
        <w:ind w:left="5580" w:hanging="360"/>
      </w:pPr>
    </w:lvl>
    <w:lvl w:ilvl="8" w:tplc="08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48FA636A"/>
    <w:multiLevelType w:val="hybridMultilevel"/>
    <w:tmpl w:val="FD4CD6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8155C1"/>
    <w:multiLevelType w:val="hybridMultilevel"/>
    <w:tmpl w:val="8B6EA5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625CB8"/>
    <w:multiLevelType w:val="hybridMultilevel"/>
    <w:tmpl w:val="69683170"/>
    <w:lvl w:ilvl="0" w:tplc="1818ACF2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E74552C"/>
    <w:multiLevelType w:val="hybridMultilevel"/>
    <w:tmpl w:val="9A589000"/>
    <w:lvl w:ilvl="0" w:tplc="5970937C">
      <w:start w:val="1"/>
      <w:numFmt w:val="decimal"/>
      <w:lvlText w:val="%1."/>
      <w:lvlJc w:val="left"/>
      <w:pPr>
        <w:ind w:left="144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08101CD"/>
    <w:multiLevelType w:val="hybridMultilevel"/>
    <w:tmpl w:val="1848EEA8"/>
    <w:lvl w:ilvl="0" w:tplc="EED4B9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B51DC0"/>
    <w:multiLevelType w:val="hybridMultilevel"/>
    <w:tmpl w:val="FB9424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50049E"/>
    <w:multiLevelType w:val="hybridMultilevel"/>
    <w:tmpl w:val="AE380CF4"/>
    <w:lvl w:ilvl="0" w:tplc="ED72DCE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8B2176"/>
    <w:multiLevelType w:val="hybridMultilevel"/>
    <w:tmpl w:val="2F1219B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A32AF9"/>
    <w:multiLevelType w:val="hybridMultilevel"/>
    <w:tmpl w:val="756AE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E8116C"/>
    <w:multiLevelType w:val="hybridMultilevel"/>
    <w:tmpl w:val="640ED0FC"/>
    <w:lvl w:ilvl="0" w:tplc="424A66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6F2752"/>
    <w:multiLevelType w:val="hybridMultilevel"/>
    <w:tmpl w:val="362E0418"/>
    <w:lvl w:ilvl="0" w:tplc="6B54FD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60ABE"/>
    <w:multiLevelType w:val="hybridMultilevel"/>
    <w:tmpl w:val="45A8C84C"/>
    <w:lvl w:ilvl="0" w:tplc="E63E74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3E2EB9"/>
    <w:multiLevelType w:val="hybridMultilevel"/>
    <w:tmpl w:val="A1EC7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EF4025"/>
    <w:multiLevelType w:val="hybridMultilevel"/>
    <w:tmpl w:val="7428BA6E"/>
    <w:lvl w:ilvl="0" w:tplc="DDFCC3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6A52EC"/>
    <w:multiLevelType w:val="hybridMultilevel"/>
    <w:tmpl w:val="2E42E6F0"/>
    <w:lvl w:ilvl="0" w:tplc="8C94AD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3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9"/>
  </w:num>
  <w:num w:numId="4">
    <w:abstractNumId w:val="28"/>
  </w:num>
  <w:num w:numId="5">
    <w:abstractNumId w:val="17"/>
  </w:num>
  <w:num w:numId="6">
    <w:abstractNumId w:val="16"/>
  </w:num>
  <w:num w:numId="7">
    <w:abstractNumId w:val="14"/>
  </w:num>
  <w:num w:numId="8">
    <w:abstractNumId w:val="21"/>
  </w:num>
  <w:num w:numId="9">
    <w:abstractNumId w:val="7"/>
  </w:num>
  <w:num w:numId="10">
    <w:abstractNumId w:val="3"/>
  </w:num>
  <w:num w:numId="11">
    <w:abstractNumId w:val="4"/>
  </w:num>
  <w:num w:numId="12">
    <w:abstractNumId w:val="19"/>
  </w:num>
  <w:num w:numId="13">
    <w:abstractNumId w:val="24"/>
  </w:num>
  <w:num w:numId="14">
    <w:abstractNumId w:val="13"/>
  </w:num>
  <w:num w:numId="15">
    <w:abstractNumId w:val="30"/>
  </w:num>
  <w:num w:numId="16">
    <w:abstractNumId w:val="20"/>
  </w:num>
  <w:num w:numId="17">
    <w:abstractNumId w:val="23"/>
  </w:num>
  <w:num w:numId="18">
    <w:abstractNumId w:val="8"/>
  </w:num>
  <w:num w:numId="19">
    <w:abstractNumId w:val="29"/>
  </w:num>
  <w:num w:numId="20">
    <w:abstractNumId w:val="15"/>
  </w:num>
  <w:num w:numId="21">
    <w:abstractNumId w:val="6"/>
  </w:num>
  <w:num w:numId="22">
    <w:abstractNumId w:val="18"/>
  </w:num>
  <w:num w:numId="23">
    <w:abstractNumId w:val="1"/>
  </w:num>
  <w:num w:numId="24">
    <w:abstractNumId w:val="11"/>
  </w:num>
  <w:num w:numId="25">
    <w:abstractNumId w:val="25"/>
  </w:num>
  <w:num w:numId="26">
    <w:abstractNumId w:val="27"/>
  </w:num>
  <w:num w:numId="27">
    <w:abstractNumId w:val="22"/>
  </w:num>
  <w:num w:numId="28">
    <w:abstractNumId w:val="0"/>
  </w:num>
  <w:num w:numId="29">
    <w:abstractNumId w:val="10"/>
  </w:num>
  <w:num w:numId="30">
    <w:abstractNumId w:val="5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074B"/>
    <w:rsid w:val="00010CB3"/>
    <w:rsid w:val="00025AA0"/>
    <w:rsid w:val="0003474E"/>
    <w:rsid w:val="00044BE9"/>
    <w:rsid w:val="00055A94"/>
    <w:rsid w:val="0005616B"/>
    <w:rsid w:val="0007564F"/>
    <w:rsid w:val="000928B1"/>
    <w:rsid w:val="000C5960"/>
    <w:rsid w:val="00105854"/>
    <w:rsid w:val="00146419"/>
    <w:rsid w:val="00167923"/>
    <w:rsid w:val="001702A4"/>
    <w:rsid w:val="00180ABB"/>
    <w:rsid w:val="001B6C47"/>
    <w:rsid w:val="001D5287"/>
    <w:rsid w:val="001E20D8"/>
    <w:rsid w:val="001F599E"/>
    <w:rsid w:val="00217A19"/>
    <w:rsid w:val="0023152D"/>
    <w:rsid w:val="00262597"/>
    <w:rsid w:val="00270D5A"/>
    <w:rsid w:val="00281A69"/>
    <w:rsid w:val="002E3A3C"/>
    <w:rsid w:val="003160BC"/>
    <w:rsid w:val="0031791E"/>
    <w:rsid w:val="00336CC3"/>
    <w:rsid w:val="003737B4"/>
    <w:rsid w:val="003A2583"/>
    <w:rsid w:val="003B2FE9"/>
    <w:rsid w:val="0046069F"/>
    <w:rsid w:val="0047050A"/>
    <w:rsid w:val="00476C20"/>
    <w:rsid w:val="004922DD"/>
    <w:rsid w:val="004A45CB"/>
    <w:rsid w:val="004C074B"/>
    <w:rsid w:val="004D2C87"/>
    <w:rsid w:val="004D3645"/>
    <w:rsid w:val="004F025E"/>
    <w:rsid w:val="004F0AC9"/>
    <w:rsid w:val="004F4FC0"/>
    <w:rsid w:val="00532C39"/>
    <w:rsid w:val="00534F28"/>
    <w:rsid w:val="0056627C"/>
    <w:rsid w:val="00567126"/>
    <w:rsid w:val="005A4BA3"/>
    <w:rsid w:val="005C310A"/>
    <w:rsid w:val="005E58F6"/>
    <w:rsid w:val="00607EA2"/>
    <w:rsid w:val="0062330C"/>
    <w:rsid w:val="0065180B"/>
    <w:rsid w:val="006C10A8"/>
    <w:rsid w:val="006D1F85"/>
    <w:rsid w:val="006E0E65"/>
    <w:rsid w:val="006E175D"/>
    <w:rsid w:val="006E42BB"/>
    <w:rsid w:val="007376DB"/>
    <w:rsid w:val="007554DE"/>
    <w:rsid w:val="0076127C"/>
    <w:rsid w:val="00765758"/>
    <w:rsid w:val="0077083A"/>
    <w:rsid w:val="00774695"/>
    <w:rsid w:val="0078441F"/>
    <w:rsid w:val="00796643"/>
    <w:rsid w:val="007A303D"/>
    <w:rsid w:val="007D29FF"/>
    <w:rsid w:val="007F6E3F"/>
    <w:rsid w:val="00840D97"/>
    <w:rsid w:val="00846C28"/>
    <w:rsid w:val="00855540"/>
    <w:rsid w:val="008603CC"/>
    <w:rsid w:val="00873C37"/>
    <w:rsid w:val="008747EF"/>
    <w:rsid w:val="008D44C9"/>
    <w:rsid w:val="00986EF0"/>
    <w:rsid w:val="009C3573"/>
    <w:rsid w:val="00A1396E"/>
    <w:rsid w:val="00A50F04"/>
    <w:rsid w:val="00A55B4D"/>
    <w:rsid w:val="00A628D6"/>
    <w:rsid w:val="00A630F2"/>
    <w:rsid w:val="00A676E0"/>
    <w:rsid w:val="00A95E29"/>
    <w:rsid w:val="00A96238"/>
    <w:rsid w:val="00B31220"/>
    <w:rsid w:val="00BA4A05"/>
    <w:rsid w:val="00BB23B0"/>
    <w:rsid w:val="00BB5002"/>
    <w:rsid w:val="00BE1BCB"/>
    <w:rsid w:val="00C02596"/>
    <w:rsid w:val="00C4090A"/>
    <w:rsid w:val="00C4351D"/>
    <w:rsid w:val="00CC6D3F"/>
    <w:rsid w:val="00CF2158"/>
    <w:rsid w:val="00D574CB"/>
    <w:rsid w:val="00D60BFA"/>
    <w:rsid w:val="00D7423A"/>
    <w:rsid w:val="00D77BF0"/>
    <w:rsid w:val="00D86B35"/>
    <w:rsid w:val="00D90750"/>
    <w:rsid w:val="00DA5A34"/>
    <w:rsid w:val="00DD01EC"/>
    <w:rsid w:val="00E36C15"/>
    <w:rsid w:val="00E4535D"/>
    <w:rsid w:val="00E5695A"/>
    <w:rsid w:val="00E618D3"/>
    <w:rsid w:val="00E73321"/>
    <w:rsid w:val="00E87077"/>
    <w:rsid w:val="00E91493"/>
    <w:rsid w:val="00E95A8A"/>
    <w:rsid w:val="00ED2348"/>
    <w:rsid w:val="00EE772E"/>
    <w:rsid w:val="00F12195"/>
    <w:rsid w:val="00F33C6D"/>
    <w:rsid w:val="00F7209C"/>
    <w:rsid w:val="00FB28D0"/>
    <w:rsid w:val="00FD6ADF"/>
    <w:rsid w:val="00FF33C7"/>
    <w:rsid w:val="00FF3B7C"/>
    <w:rsid w:val="00FF6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493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E914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A45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45C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A45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45C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5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5CB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46069F"/>
    <w:rPr>
      <w:i/>
      <w:iCs/>
    </w:rPr>
  </w:style>
  <w:style w:type="character" w:styleId="Hyperlink">
    <w:name w:val="Hyperlink"/>
    <w:basedOn w:val="DefaultParagraphFont"/>
    <w:uiPriority w:val="99"/>
    <w:unhideWhenUsed/>
    <w:rsid w:val="0046069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52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sr-Latn-CS" w:eastAsia="sr-Latn-C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5287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055A9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46419"/>
  </w:style>
  <w:style w:type="paragraph" w:styleId="ListParagraph">
    <w:name w:val="List Paragraph"/>
    <w:basedOn w:val="Normal"/>
    <w:uiPriority w:val="34"/>
    <w:qFormat/>
    <w:rsid w:val="003A25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0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0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aguna.rs/zn945_zanimljivost_prikaz_romana_peta_zica_branislava_jankovica_sudbina_kao_uslov_lagun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6766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Branka</cp:lastModifiedBy>
  <cp:revision>2</cp:revision>
  <cp:lastPrinted>2009-03-25T08:18:00Z</cp:lastPrinted>
  <dcterms:created xsi:type="dcterms:W3CDTF">2016-10-23T19:06:00Z</dcterms:created>
  <dcterms:modified xsi:type="dcterms:W3CDTF">2016-10-23T19:06:00Z</dcterms:modified>
</cp:coreProperties>
</file>